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77777777" w:rsidR="00A92A9B" w:rsidRPr="00D537D6" w:rsidRDefault="00A92A9B" w:rsidP="00A92A9B">
      <w:pPr>
        <w:spacing w:after="0" w:line="240" w:lineRule="auto"/>
        <w:ind w:right="17"/>
        <w:rPr>
          <w:rFonts w:ascii="Arial" w:hAnsi="Arial" w:cs="Arial"/>
          <w:b/>
          <w:bCs/>
          <w:color w:val="000000" w:themeColor="text1"/>
          <w:sz w:val="80"/>
          <w:szCs w:val="80"/>
        </w:rPr>
      </w:pPr>
      <w:r w:rsidRPr="00D537D6">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27290D5B">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37D6">
        <w:rPr>
          <w:rFonts w:ascii="Arial" w:hAnsi="Arial" w:cs="Arial"/>
          <w:b/>
          <w:bCs/>
          <w:color w:val="000000" w:themeColor="text1"/>
          <w:sz w:val="80"/>
          <w:szCs w:val="80"/>
        </w:rPr>
        <w:t>Climate Action Plan</w:t>
      </w:r>
    </w:p>
    <w:p w14:paraId="29AF74E1" w14:textId="7160FC13" w:rsidR="00A92A9B" w:rsidRPr="00D537D6" w:rsidRDefault="000B52D9" w:rsidP="00A92A9B">
      <w:pPr>
        <w:spacing w:after="0" w:line="240" w:lineRule="auto"/>
        <w:rPr>
          <w:rFonts w:ascii="Arial" w:hAnsi="Arial" w:cs="Arial"/>
          <w:b/>
          <w:bCs/>
          <w:color w:val="FF5237"/>
          <w:sz w:val="57"/>
          <w:szCs w:val="57"/>
        </w:rPr>
      </w:pPr>
      <w:r w:rsidRPr="00D537D6">
        <w:rPr>
          <w:rFonts w:ascii="Arial" w:hAnsi="Arial" w:cs="Arial"/>
          <w:b/>
          <w:bCs/>
          <w:color w:val="FF5237"/>
          <w:sz w:val="57"/>
          <w:szCs w:val="57"/>
        </w:rPr>
        <w:t>St John the Baptist CE Primary School</w:t>
      </w:r>
    </w:p>
    <w:p w14:paraId="4B2399C7" w14:textId="77777777" w:rsidR="00A92A9B" w:rsidRPr="00D537D6" w:rsidRDefault="00A92A9B" w:rsidP="00A92A9B">
      <w:pPr>
        <w:spacing w:after="0" w:line="240" w:lineRule="auto"/>
        <w:ind w:right="17"/>
        <w:rPr>
          <w:rFonts w:ascii="Arial" w:hAnsi="Arial" w:cs="Arial"/>
          <w:color w:val="000000" w:themeColor="text1"/>
          <w:sz w:val="2"/>
          <w:szCs w:val="2"/>
        </w:rPr>
      </w:pPr>
    </w:p>
    <w:p w14:paraId="2FCF506B" w14:textId="77777777" w:rsidR="00A92A9B" w:rsidRPr="00D537D6" w:rsidRDefault="00A92A9B" w:rsidP="00A92A9B">
      <w:pPr>
        <w:spacing w:after="0" w:line="240" w:lineRule="auto"/>
        <w:ind w:right="17"/>
        <w:rPr>
          <w:rFonts w:ascii="Arial" w:hAnsi="Arial" w:cs="Arial"/>
          <w:color w:val="000000" w:themeColor="text1"/>
          <w:sz w:val="2"/>
          <w:szCs w:val="2"/>
        </w:rPr>
      </w:pPr>
    </w:p>
    <w:p w14:paraId="3F4CECA4" w14:textId="3ABFF243" w:rsidR="00A92A9B" w:rsidRPr="00D537D6" w:rsidRDefault="00110F0F" w:rsidP="00A92A9B">
      <w:pPr>
        <w:spacing w:after="0" w:line="240" w:lineRule="auto"/>
        <w:ind w:right="17"/>
        <w:rPr>
          <w:rFonts w:ascii="Arial" w:hAnsi="Arial" w:cs="Arial"/>
          <w:color w:val="000000" w:themeColor="text1"/>
          <w:sz w:val="44"/>
          <w:szCs w:val="44"/>
        </w:rPr>
      </w:pPr>
      <w:r w:rsidRPr="00D537D6">
        <w:rPr>
          <w:rFonts w:ascii="Arial" w:hAnsi="Arial" w:cs="Arial"/>
          <w:noProof/>
        </w:rPr>
        <w:drawing>
          <wp:anchor distT="0" distB="0" distL="114300" distR="114300" simplePos="0" relativeHeight="251658243" behindDoc="0" locked="0" layoutInCell="1" allowOverlap="1" wp14:anchorId="6D0427F6" wp14:editId="582A0A6F">
            <wp:simplePos x="0" y="0"/>
            <wp:positionH relativeFrom="rightMargin">
              <wp:posOffset>-2014855</wp:posOffset>
            </wp:positionH>
            <wp:positionV relativeFrom="paragraph">
              <wp:posOffset>265773</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D537D6">
        <w:rPr>
          <w:rFonts w:ascii="Arial" w:hAnsi="Arial" w:cs="Arial"/>
          <w:color w:val="000000" w:themeColor="text1"/>
          <w:sz w:val="44"/>
          <w:szCs w:val="44"/>
        </w:rPr>
        <w:t xml:space="preserve">1 year plan </w:t>
      </w:r>
      <w:r w:rsidR="000B52D9" w:rsidRPr="00D537D6">
        <w:rPr>
          <w:rFonts w:ascii="Arial" w:hAnsi="Arial" w:cs="Arial"/>
          <w:color w:val="000000" w:themeColor="text1"/>
          <w:sz w:val="44"/>
          <w:szCs w:val="44"/>
        </w:rPr>
        <w:t>Autumn</w:t>
      </w:r>
      <w:r w:rsidR="00A92A9B" w:rsidRPr="00D537D6">
        <w:rPr>
          <w:rFonts w:ascii="Arial" w:hAnsi="Arial" w:cs="Arial"/>
          <w:color w:val="000000" w:themeColor="text1"/>
          <w:sz w:val="44"/>
          <w:szCs w:val="44"/>
        </w:rPr>
        <w:t xml:space="preserve"> 202</w:t>
      </w:r>
      <w:r w:rsidR="000B52D9" w:rsidRPr="00D537D6">
        <w:rPr>
          <w:rFonts w:ascii="Arial" w:hAnsi="Arial" w:cs="Arial"/>
          <w:color w:val="000000" w:themeColor="text1"/>
          <w:sz w:val="44"/>
          <w:szCs w:val="44"/>
        </w:rPr>
        <w:t>5</w:t>
      </w:r>
      <w:r w:rsidR="00A92A9B" w:rsidRPr="00D537D6">
        <w:rPr>
          <w:rFonts w:ascii="Arial" w:hAnsi="Arial" w:cs="Arial"/>
          <w:color w:val="000000" w:themeColor="text1"/>
          <w:sz w:val="44"/>
          <w:szCs w:val="44"/>
        </w:rPr>
        <w:t xml:space="preserve"> – 202</w:t>
      </w:r>
      <w:r w:rsidR="000B52D9" w:rsidRPr="00D537D6">
        <w:rPr>
          <w:rFonts w:ascii="Arial" w:hAnsi="Arial" w:cs="Arial"/>
          <w:color w:val="000000" w:themeColor="text1"/>
          <w:sz w:val="44"/>
          <w:szCs w:val="44"/>
        </w:rPr>
        <w:t>6</w:t>
      </w:r>
    </w:p>
    <w:p w14:paraId="0E22277C" w14:textId="60100DD7" w:rsidR="000B52D9" w:rsidRPr="00EF52E8" w:rsidRDefault="00110F0F" w:rsidP="00EF52E8">
      <w:pPr>
        <w:spacing w:after="0" w:line="240" w:lineRule="auto"/>
        <w:ind w:right="17"/>
        <w:rPr>
          <w:rFonts w:ascii="Arial" w:hAnsi="Arial" w:cs="Arial"/>
        </w:rPr>
      </w:pPr>
      <w:r w:rsidRPr="00D537D6">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0E1C1CDB">
                <wp:simplePos x="0" y="0"/>
                <wp:positionH relativeFrom="page">
                  <wp:posOffset>8616315</wp:posOffset>
                </wp:positionH>
                <wp:positionV relativeFrom="paragraph">
                  <wp:posOffset>12065</wp:posOffset>
                </wp:positionV>
                <wp:extent cx="2070100" cy="281940"/>
                <wp:effectExtent l="0" t="0" r="6350" b="3810"/>
                <wp:wrapNone/>
                <wp:docPr id="227477781" name="Text Box 3"/>
                <wp:cNvGraphicFramePr/>
                <a:graphic xmlns:a="http://schemas.openxmlformats.org/drawingml/2006/main">
                  <a:graphicData uri="http://schemas.microsoft.com/office/word/2010/wordprocessingShape">
                    <wps:wsp>
                      <wps:cNvSpPr txBox="1"/>
                      <wps:spPr>
                        <a:xfrm>
                          <a:off x="0" y="0"/>
                          <a:ext cx="2070100" cy="281940"/>
                        </a:xfrm>
                        <a:prstGeom prst="rect">
                          <a:avLst/>
                        </a:prstGeom>
                        <a:solidFill>
                          <a:schemeClr val="lt1"/>
                        </a:solidFill>
                        <a:ln w="6350">
                          <a:noFill/>
                        </a:ln>
                      </wps:spPr>
                      <wps:txbx>
                        <w:txbxContent>
                          <w:p w14:paraId="1CEFB804" w14:textId="65E1FDB1" w:rsidR="00A92A9B" w:rsidRPr="002865CD" w:rsidRDefault="000B52D9" w:rsidP="00A92A9B">
                            <w:pPr>
                              <w:autoSpaceDE w:val="0"/>
                              <w:autoSpaceDN w:val="0"/>
                              <w:adjustRightInd w:val="0"/>
                              <w:spacing w:after="0" w:line="240" w:lineRule="auto"/>
                              <w:rPr>
                                <w:rFonts w:ascii="Arial" w:hAnsi="Arial" w:cs="Arial"/>
                              </w:rPr>
                            </w:pPr>
                            <w:hyperlink r:id="rId13" w:history="1">
                              <w:r w:rsidRPr="00761916">
                                <w:rPr>
                                  <w:rStyle w:val="Hyperlink"/>
                                  <w:rFonts w:ascii="Arial" w:hAnsi="Arial" w:cs="Arial"/>
                                </w:rPr>
                                <w:t>jelly.moring@letsgozero.org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6" type="#_x0000_t202" style="position:absolute;margin-left:678.45pt;margin-top:.95pt;width:163pt;height:22.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" fillcolor="white [3201]" stroked="f" strokeweight=".5pt">
                <v:textbox>
                  <w:txbxContent>
                    <w:p w14:paraId="1CEFB804" w14:textId="65E1FDB1" w:rsidR="00A92A9B" w:rsidRPr="002865CD" w:rsidRDefault="000B52D9" w:rsidP="00A92A9B">
                      <w:pPr>
                        <w:autoSpaceDE w:val="0"/>
                        <w:autoSpaceDN w:val="0"/>
                        <w:adjustRightInd w:val="0"/>
                        <w:spacing w:after="0" w:line="240" w:lineRule="auto"/>
                        <w:rPr>
                          <w:rFonts w:ascii="Arial" w:hAnsi="Arial" w:cs="Arial"/>
                        </w:rPr>
                      </w:pPr>
                      <w:hyperlink r:id="rId14" w:history="1">
                        <w:r w:rsidRPr="00761916">
                          <w:rPr>
                            <w:rStyle w:val="Hyperlink"/>
                            <w:rFonts w:ascii="Arial" w:hAnsi="Arial" w:cs="Arial"/>
                          </w:rPr>
                          <w:t>jelly.moring@letsgozero.org</w:t>
                        </w:r>
                      </w:hyperlink>
                    </w:p>
                  </w:txbxContent>
                </v:textbox>
                <w10:wrap anchorx="page"/>
              </v:shape>
            </w:pict>
          </mc:Fallback>
        </mc:AlternateContent>
      </w:r>
      <w:r w:rsidRPr="00D537D6">
        <w:rPr>
          <w:rFonts w:ascii="Arial" w:hAnsi="Arial" w:cs="Arial"/>
          <w:noProof/>
          <w:sz w:val="40"/>
          <w:szCs w:val="40"/>
        </w:rPr>
        <mc:AlternateContent>
          <mc:Choice Requires="wps">
            <w:drawing>
              <wp:anchor distT="0" distB="0" distL="114300" distR="114300" simplePos="0" relativeHeight="251655168" behindDoc="0" locked="0" layoutInCell="1" allowOverlap="1" wp14:anchorId="57A68A68" wp14:editId="437ACBB7">
                <wp:simplePos x="0" y="0"/>
                <wp:positionH relativeFrom="page">
                  <wp:posOffset>-5715</wp:posOffset>
                </wp:positionH>
                <wp:positionV relativeFrom="paragraph">
                  <wp:posOffset>218196</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334C5" id="Straight Connector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7.2pt" to="840.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" strokecolor="#ff5337" strokeweight="6pt">
                <v:stroke joinstyle="miter"/>
                <w10:wrap anchorx="page"/>
              </v:line>
            </w:pict>
          </mc:Fallback>
        </mc:AlternateContent>
      </w:r>
      <w:r w:rsidR="00A269C0" w:rsidRPr="00D537D6">
        <w:rPr>
          <w:rFonts w:ascii="Arial" w:hAnsi="Arial" w:cs="Arial"/>
          <w:noProof/>
          <w:color w:val="000000" w:themeColor="text1"/>
          <w:sz w:val="72"/>
          <w:szCs w:val="72"/>
        </w:rPr>
        <mc:AlternateContent>
          <mc:Choice Requires="wps">
            <w:drawing>
              <wp:anchor distT="0" distB="0" distL="114300" distR="114300" simplePos="0" relativeHeight="251656192" behindDoc="0" locked="0" layoutInCell="1" allowOverlap="1" wp14:anchorId="5795E0B3" wp14:editId="528C4247">
                <wp:simplePos x="0" y="0"/>
                <wp:positionH relativeFrom="margin">
                  <wp:posOffset>-185351</wp:posOffset>
                </wp:positionH>
                <wp:positionV relativeFrom="paragraph">
                  <wp:posOffset>251511</wp:posOffset>
                </wp:positionV>
                <wp:extent cx="6536724" cy="394335"/>
                <wp:effectExtent l="0" t="0" r="16510" b="24765"/>
                <wp:wrapNone/>
                <wp:docPr id="1917440948" name="Rectangle: Rounded Corners 3"/>
                <wp:cNvGraphicFramePr/>
                <a:graphic xmlns:a="http://schemas.openxmlformats.org/drawingml/2006/main">
                  <a:graphicData uri="http://schemas.microsoft.com/office/word/2010/wordprocessingShape">
                    <wps:wsp>
                      <wps:cNvSpPr/>
                      <wps:spPr>
                        <a:xfrm>
                          <a:off x="0" y="0"/>
                          <a:ext cx="6536724"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594DCFA" w14:textId="30B3585E"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TBC t</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425531" w:rsidRPr="002865CD">
                              <w:rPr>
                                <w:rFonts w:ascii="Arial" w:hAnsi="Arial" w:cs="Arial"/>
                                <w:color w:val="000000" w:themeColor="text1"/>
                                <w:sz w:val="28"/>
                                <w:szCs w:val="28"/>
                              </w:rPr>
                              <w:t>Month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E0B3" id="Rectangle: Rounded Corners 3" o:spid="_x0000_s1027" style="position:absolute;margin-left:-14.6pt;margin-top:19.8pt;width:514.7pt;height:31.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" fillcolor="#fef798" strokecolor="#09101d [484]" strokeweight="1.5pt">
                <v:stroke joinstyle="miter"/>
                <v:textbox>
                  <w:txbxContent>
                    <w:p w14:paraId="7594DCFA" w14:textId="30B3585E"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TBC t</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425531" w:rsidRPr="002865CD">
                        <w:rPr>
                          <w:rFonts w:ascii="Arial" w:hAnsi="Arial" w:cs="Arial"/>
                          <w:color w:val="000000" w:themeColor="text1"/>
                          <w:sz w:val="28"/>
                          <w:szCs w:val="28"/>
                        </w:rPr>
                        <w:t>Month Year</w:t>
                      </w:r>
                    </w:p>
                  </w:txbxContent>
                </v:textbox>
                <w10:wrap anchorx="margin"/>
              </v:roundrect>
            </w:pict>
          </mc:Fallback>
        </mc:AlternateContent>
      </w:r>
    </w:p>
    <w:tbl>
      <w:tblPr>
        <w:tblStyle w:val="TableGrid"/>
        <w:tblpPr w:leftFromText="180" w:rightFromText="180" w:vertAnchor="text" w:horzAnchor="margin" w:tblpY="193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A92A9B" w:rsidRPr="00D537D6" w14:paraId="0E87CF96" w14:textId="77777777" w:rsidTr="00C5281F">
        <w:trPr>
          <w:trHeight w:val="67"/>
        </w:trPr>
        <w:tc>
          <w:tcPr>
            <w:tcW w:w="5000" w:type="pct"/>
            <w:gridSpan w:val="5"/>
            <w:shd w:val="clear" w:color="auto" w:fill="FF5237"/>
          </w:tcPr>
          <w:p w14:paraId="3F2F2413" w14:textId="4C728F6B" w:rsidR="00A92A9B" w:rsidRPr="00D537D6" w:rsidRDefault="00A92A9B" w:rsidP="00C5281F">
            <w:pPr>
              <w:pStyle w:val="NormalWeb"/>
              <w:jc w:val="center"/>
              <w:rPr>
                <w:rFonts w:ascii="Arial" w:hAnsi="Arial" w:cs="Arial"/>
                <w:b/>
                <w:bCs/>
                <w:lang w:val="en-GB"/>
              </w:rPr>
            </w:pPr>
            <w:r w:rsidRPr="00D537D6">
              <w:rPr>
                <w:rFonts w:ascii="Arial" w:hAnsi="Arial" w:cs="Arial"/>
                <w:b/>
                <w:bCs/>
                <w:color w:val="FFFFFF" w:themeColor="background1"/>
                <w:lang w:val="en-GB"/>
              </w:rPr>
              <w:t>GET STARTED</w:t>
            </w:r>
          </w:p>
        </w:tc>
      </w:tr>
      <w:tr w:rsidR="00A92A9B" w:rsidRPr="00D537D6" w14:paraId="4CD942E5" w14:textId="77777777" w:rsidTr="00C5281F">
        <w:tc>
          <w:tcPr>
            <w:tcW w:w="1760" w:type="pct"/>
            <w:shd w:val="clear" w:color="auto" w:fill="F9E701"/>
          </w:tcPr>
          <w:p w14:paraId="0B336970" w14:textId="77777777" w:rsidR="00A92A9B" w:rsidRPr="00D537D6" w:rsidRDefault="00A92A9B" w:rsidP="00C5281F">
            <w:pPr>
              <w:pStyle w:val="NormalWeb"/>
              <w:jc w:val="center"/>
              <w:rPr>
                <w:rFonts w:ascii="Arial" w:hAnsi="Arial" w:cs="Arial"/>
                <w:b/>
                <w:bCs/>
                <w:strike/>
                <w:sz w:val="22"/>
                <w:szCs w:val="22"/>
                <w:lang w:val="en-GB"/>
              </w:rPr>
            </w:pPr>
            <w:r w:rsidRPr="00D537D6">
              <w:rPr>
                <w:rFonts w:ascii="Arial" w:hAnsi="Arial" w:cs="Arial"/>
                <w:b/>
                <w:bCs/>
                <w:sz w:val="22"/>
                <w:szCs w:val="22"/>
                <w:lang w:val="en-GB"/>
              </w:rPr>
              <w:t>ACTION</w:t>
            </w:r>
          </w:p>
        </w:tc>
        <w:tc>
          <w:tcPr>
            <w:tcW w:w="496" w:type="pct"/>
            <w:shd w:val="clear" w:color="auto" w:fill="F9E701"/>
          </w:tcPr>
          <w:p w14:paraId="4E60AD27" w14:textId="77777777" w:rsidR="00A92A9B" w:rsidRPr="00D537D6" w:rsidRDefault="00A92A9B" w:rsidP="00C5281F">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91" w:type="pct"/>
            <w:shd w:val="clear" w:color="auto" w:fill="F9E701"/>
          </w:tcPr>
          <w:p w14:paraId="6DDF853C" w14:textId="77777777" w:rsidR="00A92A9B" w:rsidRPr="00D537D6" w:rsidRDefault="00A92A9B" w:rsidP="00C5281F">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22" w:type="pct"/>
            <w:shd w:val="clear" w:color="auto" w:fill="F9E701"/>
          </w:tcPr>
          <w:p w14:paraId="3307475C" w14:textId="6B6515BA" w:rsidR="00A92A9B" w:rsidRPr="00D537D6" w:rsidRDefault="00A92A9B" w:rsidP="00C5281F">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1" w:type="pct"/>
            <w:shd w:val="clear" w:color="auto" w:fill="F9E701"/>
          </w:tcPr>
          <w:p w14:paraId="394951F0" w14:textId="325FA18B" w:rsidR="00A92A9B" w:rsidRPr="00D537D6" w:rsidRDefault="00A92A9B" w:rsidP="00C5281F">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2EA6DF0E" w14:textId="77777777" w:rsidTr="000B52D9">
        <w:tc>
          <w:tcPr>
            <w:tcW w:w="1760" w:type="pct"/>
          </w:tcPr>
          <w:p w14:paraId="236DA886" w14:textId="77777777" w:rsidR="00C27A65" w:rsidRPr="00D537D6" w:rsidRDefault="00C27A65" w:rsidP="00C5281F">
            <w:pPr>
              <w:spacing w:before="120" w:after="120"/>
              <w:rPr>
                <w:rFonts w:ascii="Arial" w:hAnsi="Arial" w:cs="Arial"/>
                <w:b/>
                <w:lang w:val="en-GB"/>
              </w:rPr>
            </w:pPr>
            <w:r w:rsidRPr="00D537D6">
              <w:rPr>
                <w:rFonts w:ascii="Arial" w:hAnsi="Arial" w:cs="Arial"/>
                <w:b/>
                <w:lang w:val="en-GB"/>
              </w:rPr>
              <w:t xml:space="preserve">Sign up to the </w:t>
            </w:r>
            <w:hyperlink r:id="rId15" w:history="1">
              <w:r w:rsidRPr="00D537D6">
                <w:rPr>
                  <w:rStyle w:val="Hyperlink"/>
                  <w:rFonts w:ascii="Arial" w:hAnsi="Arial" w:cs="Arial"/>
                  <w:b/>
                  <w:lang w:val="en-GB"/>
                </w:rPr>
                <w:t>Let’s Go Zero</w:t>
              </w:r>
            </w:hyperlink>
            <w:r w:rsidRPr="00D537D6">
              <w:rPr>
                <w:rFonts w:ascii="Arial" w:hAnsi="Arial" w:cs="Arial"/>
                <w:b/>
                <w:lang w:val="en-GB"/>
              </w:rPr>
              <w:t xml:space="preserve"> campaign</w:t>
            </w:r>
          </w:p>
          <w:p w14:paraId="794B4E43" w14:textId="40E6DF24" w:rsidR="00C27A65" w:rsidRPr="00D537D6" w:rsidRDefault="00C27A65" w:rsidP="00C5281F">
            <w:pPr>
              <w:spacing w:before="120" w:after="120"/>
              <w:rPr>
                <w:rFonts w:ascii="Arial" w:hAnsi="Arial" w:cs="Arial"/>
                <w:color w:val="595959" w:themeColor="text1" w:themeTint="A6"/>
                <w:sz w:val="16"/>
                <w:szCs w:val="16"/>
                <w:lang w:val="en-GB"/>
              </w:rPr>
            </w:pPr>
            <w:r w:rsidRPr="00D537D6">
              <w:rPr>
                <w:rFonts w:ascii="Arial" w:hAnsi="Arial" w:cs="Arial"/>
                <w:color w:val="000000" w:themeColor="text1"/>
                <w:sz w:val="20"/>
                <w:szCs w:val="20"/>
                <w:lang w:val="en-GB"/>
              </w:rPr>
              <w:t>By joining this campaign, your school confirms that it is taking action now to reduce its own carbon impact, and that it demands the UK Government help all schools reach this goal by the end of the decade.</w:t>
            </w:r>
          </w:p>
        </w:tc>
        <w:tc>
          <w:tcPr>
            <w:tcW w:w="496" w:type="pct"/>
            <w:vAlign w:val="center"/>
          </w:tcPr>
          <w:p w14:paraId="740B4656" w14:textId="6E8E1969" w:rsidR="00C27A65" w:rsidRPr="00D537D6" w:rsidRDefault="00C27A65" w:rsidP="00C5281F">
            <w:pPr>
              <w:rPr>
                <w:rFonts w:ascii="Arial" w:hAnsi="Arial" w:cs="Arial"/>
                <w:sz w:val="20"/>
                <w:szCs w:val="20"/>
                <w:lang w:val="en-GB"/>
              </w:rPr>
            </w:pPr>
            <w:r w:rsidRPr="00D537D6">
              <w:rPr>
                <w:rFonts w:ascii="Arial" w:hAnsi="Arial" w:cs="Arial"/>
                <w:b/>
                <w:bCs/>
                <w:sz w:val="20"/>
                <w:szCs w:val="20"/>
                <w:lang w:val="en-GB"/>
              </w:rPr>
              <w:t xml:space="preserve">Start: </w:t>
            </w:r>
            <w:r w:rsidR="008A7EF4">
              <w:rPr>
                <w:rFonts w:ascii="Arial" w:hAnsi="Arial" w:cs="Arial"/>
                <w:b/>
                <w:bCs/>
                <w:sz w:val="20"/>
                <w:szCs w:val="20"/>
                <w:lang w:val="en-GB"/>
              </w:rPr>
              <w:t>01/2025</w:t>
            </w:r>
          </w:p>
          <w:p w14:paraId="60DB7278" w14:textId="6F963E69" w:rsidR="00C27A65" w:rsidRPr="00D537D6" w:rsidRDefault="00C27A65" w:rsidP="00C5281F">
            <w:pPr>
              <w:rPr>
                <w:rFonts w:ascii="Arial" w:hAnsi="Arial" w:cs="Arial"/>
                <w:sz w:val="18"/>
                <w:szCs w:val="18"/>
                <w:lang w:val="en-GB"/>
              </w:rPr>
            </w:pPr>
            <w:r w:rsidRPr="00D537D6">
              <w:rPr>
                <w:rFonts w:ascii="Arial" w:hAnsi="Arial" w:cs="Arial"/>
                <w:b/>
                <w:bCs/>
                <w:sz w:val="20"/>
                <w:szCs w:val="20"/>
                <w:lang w:val="en-GB"/>
              </w:rPr>
              <w:t xml:space="preserve">Review: </w:t>
            </w:r>
          </w:p>
        </w:tc>
        <w:tc>
          <w:tcPr>
            <w:tcW w:w="691" w:type="pct"/>
            <w:vAlign w:val="center"/>
          </w:tcPr>
          <w:p w14:paraId="5DC36246" w14:textId="4F518368" w:rsidR="00C27A65" w:rsidRPr="00D537D6" w:rsidRDefault="00C27A65" w:rsidP="00C5281F">
            <w:pPr>
              <w:pStyle w:val="NormalWeb"/>
              <w:rPr>
                <w:rFonts w:ascii="Arial" w:hAnsi="Arial" w:cs="Arial"/>
                <w:b/>
                <w:bCs/>
                <w:sz w:val="22"/>
                <w:szCs w:val="22"/>
                <w:lang w:val="en-GB"/>
              </w:rPr>
            </w:pPr>
          </w:p>
        </w:tc>
        <w:tc>
          <w:tcPr>
            <w:tcW w:w="1522" w:type="pct"/>
          </w:tcPr>
          <w:p w14:paraId="2B9DFADC" w14:textId="2B84F7F4" w:rsidR="00C27A65" w:rsidRPr="00D537D6" w:rsidRDefault="00C27A65" w:rsidP="00C5281F">
            <w:pPr>
              <w:pStyle w:val="NormalWeb"/>
              <w:spacing w:before="120" w:beforeAutospacing="0"/>
              <w:rPr>
                <w:rFonts w:ascii="Arial" w:hAnsi="Arial" w:cs="Arial"/>
                <w:color w:val="000000" w:themeColor="text1"/>
                <w:sz w:val="16"/>
                <w:szCs w:val="16"/>
                <w:lang w:val="en-GB"/>
              </w:rPr>
            </w:pPr>
          </w:p>
        </w:tc>
        <w:tc>
          <w:tcPr>
            <w:tcW w:w="531" w:type="pct"/>
            <w:shd w:val="clear" w:color="auto" w:fill="92D050"/>
            <w:vAlign w:val="center"/>
          </w:tcPr>
          <w:p w14:paraId="66ADA52F" w14:textId="0949CBD2" w:rsidR="00C27A65" w:rsidRPr="00D537D6" w:rsidRDefault="000B52D9" w:rsidP="00C5281F">
            <w:pPr>
              <w:pStyle w:val="NormalWeb"/>
              <w:spacing w:before="120" w:beforeAutospacing="0"/>
              <w:jc w:val="center"/>
              <w:rPr>
                <w:rFonts w:ascii="Arial" w:hAnsi="Arial" w:cs="Arial"/>
                <w:color w:val="000000" w:themeColor="text1"/>
                <w:sz w:val="20"/>
                <w:szCs w:val="20"/>
                <w:lang w:val="en-GB"/>
              </w:rPr>
            </w:pPr>
            <w:r w:rsidRPr="00D537D6">
              <w:rPr>
                <w:rFonts w:ascii="Arial" w:hAnsi="Arial" w:cs="Arial"/>
                <w:b/>
                <w:bCs/>
                <w:lang w:val="en-GB"/>
              </w:rPr>
              <w:t>Complete</w:t>
            </w:r>
          </w:p>
        </w:tc>
      </w:tr>
      <w:tr w:rsidR="00C27A65" w:rsidRPr="00D537D6" w14:paraId="5D609020" w14:textId="77777777" w:rsidTr="000B52D9">
        <w:tc>
          <w:tcPr>
            <w:tcW w:w="1760" w:type="pct"/>
          </w:tcPr>
          <w:p w14:paraId="1545992A" w14:textId="2E8B6EB1" w:rsidR="00C27A65" w:rsidRPr="00D537D6" w:rsidRDefault="00C27A65" w:rsidP="00C5281F">
            <w:pPr>
              <w:spacing w:before="120" w:after="120"/>
              <w:rPr>
                <w:rFonts w:ascii="Arial" w:hAnsi="Arial" w:cs="Arial"/>
                <w:b/>
                <w:bCs/>
                <w:color w:val="0563C1" w:themeColor="hyperlink"/>
                <w:u w:val="single"/>
                <w:lang w:val="en-GB"/>
              </w:rPr>
            </w:pPr>
            <w:r w:rsidRPr="00D537D6">
              <w:rPr>
                <w:rFonts w:ascii="Arial" w:hAnsi="Arial" w:cs="Arial"/>
                <w:b/>
                <w:bCs/>
                <w:lang w:val="en-GB"/>
              </w:rPr>
              <w:t xml:space="preserve">Calculate your school’s carbon footprint using </w:t>
            </w:r>
            <w:hyperlink r:id="rId16" w:history="1">
              <w:r w:rsidRPr="00D537D6">
                <w:rPr>
                  <w:rStyle w:val="Hyperlink"/>
                  <w:rFonts w:ascii="Arial" w:hAnsi="Arial" w:cs="Arial"/>
                  <w:b/>
                  <w:bCs/>
                  <w:lang w:val="en-GB"/>
                </w:rPr>
                <w:t>Count Your Carbon</w:t>
              </w:r>
            </w:hyperlink>
            <w:r w:rsidRPr="00D537D6">
              <w:rPr>
                <w:rFonts w:ascii="Arial" w:hAnsi="Arial" w:cs="Arial"/>
                <w:lang w:val="en-GB"/>
              </w:rPr>
              <w:t xml:space="preserve"> </w:t>
            </w:r>
          </w:p>
          <w:p w14:paraId="5BE4BA43" w14:textId="3E9F76B1" w:rsidR="00C27A65" w:rsidRPr="00D537D6" w:rsidRDefault="00C27A65" w:rsidP="00C5281F">
            <w:pPr>
              <w:pStyle w:val="ListParagraph"/>
              <w:spacing w:before="120" w:after="120"/>
              <w:ind w:left="0"/>
              <w:rPr>
                <w:rFonts w:ascii="Arial" w:hAnsi="Arial" w:cs="Arial"/>
                <w:b/>
                <w:bCs/>
                <w:color w:val="0563C1" w:themeColor="hyperlink"/>
                <w:sz w:val="20"/>
                <w:szCs w:val="20"/>
                <w:u w:val="single"/>
                <w:lang w:val="en-GB"/>
              </w:rPr>
            </w:pPr>
            <w:r w:rsidRPr="00D537D6">
              <w:rPr>
                <w:rFonts w:ascii="Arial" w:hAnsi="Arial" w:cs="Arial"/>
                <w:color w:val="000000" w:themeColor="text1"/>
                <w:sz w:val="20"/>
                <w:szCs w:val="20"/>
                <w:lang w:val="en-GB"/>
              </w:rPr>
              <w:t>This free digital tool allows you to calculate the carbon footprint for your educational settin</w:t>
            </w:r>
            <w:r w:rsidR="005A06B1" w:rsidRPr="00D537D6">
              <w:rPr>
                <w:rFonts w:ascii="Arial" w:hAnsi="Arial" w:cs="Arial"/>
                <w:color w:val="000000" w:themeColor="text1"/>
                <w:sz w:val="20"/>
                <w:szCs w:val="20"/>
                <w:lang w:val="en-GB"/>
              </w:rPr>
              <w:t>g and gives you a baseline against which to measure progress, year on year. </w:t>
            </w:r>
          </w:p>
        </w:tc>
        <w:tc>
          <w:tcPr>
            <w:tcW w:w="496" w:type="pct"/>
            <w:vAlign w:val="center"/>
          </w:tcPr>
          <w:p w14:paraId="4F2DCFF9" w14:textId="5F6334A6" w:rsidR="00C27A65" w:rsidRPr="00D537D6" w:rsidRDefault="00C27A65" w:rsidP="00C5281F">
            <w:pPr>
              <w:rPr>
                <w:rFonts w:ascii="Arial" w:hAnsi="Arial" w:cs="Arial"/>
                <w:sz w:val="20"/>
                <w:szCs w:val="20"/>
                <w:lang w:val="en-GB"/>
              </w:rPr>
            </w:pPr>
            <w:r w:rsidRPr="00D537D6">
              <w:rPr>
                <w:rFonts w:ascii="Arial" w:hAnsi="Arial" w:cs="Arial"/>
                <w:b/>
                <w:bCs/>
                <w:sz w:val="20"/>
                <w:szCs w:val="20"/>
                <w:lang w:val="en-GB"/>
              </w:rPr>
              <w:t xml:space="preserve">Start: </w:t>
            </w:r>
            <w:r w:rsidR="000B52D9" w:rsidRPr="00D537D6">
              <w:rPr>
                <w:rFonts w:ascii="Arial" w:hAnsi="Arial" w:cs="Arial"/>
                <w:b/>
                <w:bCs/>
                <w:sz w:val="18"/>
                <w:szCs w:val="18"/>
                <w:lang w:val="en-GB"/>
              </w:rPr>
              <w:t>28/11/25</w:t>
            </w:r>
          </w:p>
          <w:p w14:paraId="2180BBC2" w14:textId="2B906384" w:rsidR="00C27A65" w:rsidRPr="00D537D6" w:rsidRDefault="00C27A65" w:rsidP="00C5281F">
            <w:pPr>
              <w:rPr>
                <w:rFonts w:ascii="Arial" w:hAnsi="Arial" w:cs="Arial"/>
                <w:sz w:val="18"/>
                <w:szCs w:val="18"/>
                <w:lang w:val="en-GB"/>
              </w:rPr>
            </w:pPr>
            <w:r w:rsidRPr="00D537D6">
              <w:rPr>
                <w:rFonts w:ascii="Arial" w:hAnsi="Arial" w:cs="Arial"/>
                <w:b/>
                <w:bCs/>
                <w:sz w:val="20"/>
                <w:szCs w:val="20"/>
                <w:lang w:val="en-GB"/>
              </w:rPr>
              <w:t xml:space="preserve">Review: </w:t>
            </w:r>
          </w:p>
        </w:tc>
        <w:tc>
          <w:tcPr>
            <w:tcW w:w="691" w:type="pct"/>
            <w:vAlign w:val="center"/>
          </w:tcPr>
          <w:p w14:paraId="62AFB94C" w14:textId="715D1729" w:rsidR="00C27A65" w:rsidRPr="00D537D6" w:rsidRDefault="000B52D9" w:rsidP="00C5281F">
            <w:pPr>
              <w:pStyle w:val="NormalWeb"/>
              <w:rPr>
                <w:rFonts w:ascii="Arial" w:hAnsi="Arial" w:cs="Arial"/>
                <w:b/>
                <w:bCs/>
                <w:sz w:val="22"/>
                <w:szCs w:val="22"/>
                <w:lang w:val="en-GB"/>
              </w:rPr>
            </w:pPr>
            <w:r w:rsidRPr="00D537D6">
              <w:rPr>
                <w:rFonts w:ascii="Arial" w:hAnsi="Arial" w:cs="Arial"/>
                <w:b/>
                <w:bCs/>
                <w:sz w:val="22"/>
                <w:szCs w:val="22"/>
                <w:lang w:val="en-GB"/>
              </w:rPr>
              <w:t>DB</w:t>
            </w:r>
          </w:p>
        </w:tc>
        <w:tc>
          <w:tcPr>
            <w:tcW w:w="1522" w:type="pct"/>
          </w:tcPr>
          <w:p w14:paraId="0A647ED1" w14:textId="368B4467" w:rsidR="00C27A65" w:rsidRPr="00D537D6" w:rsidRDefault="000B52D9" w:rsidP="00C5281F">
            <w:pPr>
              <w:pStyle w:val="NormalWeb"/>
              <w:spacing w:before="120" w:beforeAutospacing="0"/>
              <w:rPr>
                <w:rFonts w:ascii="Arial" w:hAnsi="Arial" w:cs="Arial"/>
                <w:sz w:val="20"/>
                <w:szCs w:val="20"/>
                <w:lang w:val="en-GB"/>
              </w:rPr>
            </w:pPr>
            <w:r w:rsidRPr="00D537D6">
              <w:rPr>
                <w:rFonts w:ascii="Arial" w:hAnsi="Arial" w:cs="Arial"/>
                <w:sz w:val="20"/>
                <w:szCs w:val="20"/>
                <w:lang w:val="en-GB"/>
              </w:rPr>
              <w:t>To recalculate using accurate figures instead of using averages.</w:t>
            </w:r>
          </w:p>
        </w:tc>
        <w:tc>
          <w:tcPr>
            <w:tcW w:w="531" w:type="pct"/>
            <w:shd w:val="clear" w:color="auto" w:fill="FFFF00"/>
            <w:vAlign w:val="center"/>
          </w:tcPr>
          <w:p w14:paraId="4C61C21C" w14:textId="052B6A17" w:rsidR="00C27A65" w:rsidRPr="00D537D6" w:rsidRDefault="000B52D9" w:rsidP="00C5281F">
            <w:pPr>
              <w:jc w:val="center"/>
              <w:rPr>
                <w:rFonts w:ascii="Arial" w:hAnsi="Arial" w:cs="Arial"/>
                <w:b/>
                <w:bCs/>
                <w:sz w:val="20"/>
                <w:szCs w:val="20"/>
                <w:lang w:val="en-GB"/>
              </w:rPr>
            </w:pPr>
            <w:r w:rsidRPr="00D537D6">
              <w:rPr>
                <w:rFonts w:ascii="Arial" w:hAnsi="Arial" w:cs="Arial"/>
                <w:b/>
                <w:bCs/>
                <w:sz w:val="24"/>
                <w:szCs w:val="24"/>
                <w:lang w:val="en-GB"/>
              </w:rPr>
              <w:t>In progress</w:t>
            </w:r>
          </w:p>
        </w:tc>
      </w:tr>
      <w:tr w:rsidR="00C27A65" w:rsidRPr="00D537D6" w14:paraId="65D9C304" w14:textId="77777777" w:rsidTr="00616A6E">
        <w:tc>
          <w:tcPr>
            <w:tcW w:w="1760" w:type="pct"/>
          </w:tcPr>
          <w:p w14:paraId="1821C1C3" w14:textId="77777777" w:rsidR="00C27A65" w:rsidRPr="00D537D6" w:rsidRDefault="00712277" w:rsidP="00C5281F">
            <w:pPr>
              <w:spacing w:before="120" w:after="120"/>
              <w:rPr>
                <w:rFonts w:ascii="Arial" w:hAnsi="Arial" w:cs="Arial"/>
                <w:b/>
                <w:bCs/>
                <w:lang w:val="en-GB"/>
              </w:rPr>
            </w:pPr>
            <w:r w:rsidRPr="00D537D6">
              <w:rPr>
                <w:rFonts w:ascii="Arial" w:hAnsi="Arial" w:cs="Arial"/>
                <w:b/>
                <w:bCs/>
                <w:lang w:val="en-GB"/>
              </w:rPr>
              <w:t>Add sustainability plans, projects and successes to your school website and share through wider communications</w:t>
            </w:r>
          </w:p>
          <w:p w14:paraId="1BECD379" w14:textId="265109D2" w:rsidR="00712277" w:rsidRPr="00D537D6" w:rsidRDefault="00130816" w:rsidP="00C5281F">
            <w:pPr>
              <w:spacing w:before="120" w:after="120"/>
              <w:rPr>
                <w:rFonts w:ascii="Arial" w:hAnsi="Arial" w:cs="Arial"/>
                <w:sz w:val="20"/>
                <w:szCs w:val="20"/>
                <w:lang w:val="en-GB"/>
              </w:rPr>
            </w:pPr>
            <w:r w:rsidRPr="00D537D6">
              <w:rPr>
                <w:rFonts w:ascii="Arial" w:hAnsi="Arial" w:cs="Arial"/>
                <w:sz w:val="20"/>
                <w:szCs w:val="20"/>
                <w:lang w:val="en-GB"/>
              </w:rPr>
              <w:t xml:space="preserve">Celebrate your school’s climate action on your website, in newsletters, social media, local press, and events to </w:t>
            </w:r>
            <w:r w:rsidRPr="00D537D6">
              <w:rPr>
                <w:rFonts w:ascii="Arial" w:hAnsi="Arial" w:cs="Arial"/>
                <w:sz w:val="20"/>
                <w:szCs w:val="20"/>
                <w:lang w:val="en-GB"/>
              </w:rPr>
              <w:lastRenderedPageBreak/>
              <w:t>showcase your successes and involve the wider community. Use the Let's Go Zero comms pack to do this.</w:t>
            </w:r>
          </w:p>
        </w:tc>
        <w:tc>
          <w:tcPr>
            <w:tcW w:w="496" w:type="pct"/>
            <w:vAlign w:val="center"/>
          </w:tcPr>
          <w:p w14:paraId="00446EEB" w14:textId="42B7F90D" w:rsidR="00C27A65" w:rsidRPr="00D537D6" w:rsidRDefault="00C27A65" w:rsidP="00C5281F">
            <w:pPr>
              <w:rPr>
                <w:rFonts w:ascii="Arial" w:hAnsi="Arial" w:cs="Arial"/>
                <w:sz w:val="20"/>
                <w:szCs w:val="20"/>
                <w:lang w:val="en-GB"/>
              </w:rPr>
            </w:pPr>
            <w:r w:rsidRPr="00D537D6">
              <w:rPr>
                <w:rFonts w:ascii="Arial" w:hAnsi="Arial" w:cs="Arial"/>
                <w:b/>
                <w:bCs/>
                <w:sz w:val="20"/>
                <w:szCs w:val="20"/>
                <w:lang w:val="en-GB"/>
              </w:rPr>
              <w:lastRenderedPageBreak/>
              <w:t>Start:</w:t>
            </w:r>
            <w:r w:rsidR="00067CB9">
              <w:rPr>
                <w:rFonts w:ascii="Arial" w:hAnsi="Arial" w:cs="Arial"/>
                <w:b/>
                <w:bCs/>
                <w:sz w:val="20"/>
                <w:szCs w:val="20"/>
                <w:lang w:val="en-GB"/>
              </w:rPr>
              <w:t>01/2026</w:t>
            </w:r>
          </w:p>
          <w:p w14:paraId="3ABE7EF6" w14:textId="3ECD61A3" w:rsidR="00C27A65" w:rsidRPr="00D537D6" w:rsidRDefault="00C27A65" w:rsidP="00C5281F">
            <w:pPr>
              <w:rPr>
                <w:rFonts w:ascii="Arial" w:hAnsi="Arial" w:cs="Arial"/>
                <w:b/>
                <w:bCs/>
                <w:sz w:val="18"/>
                <w:szCs w:val="18"/>
                <w:lang w:val="en-GB"/>
              </w:rPr>
            </w:pPr>
            <w:r w:rsidRPr="00D537D6">
              <w:rPr>
                <w:rFonts w:ascii="Arial" w:hAnsi="Arial" w:cs="Arial"/>
                <w:b/>
                <w:bCs/>
                <w:sz w:val="20"/>
                <w:szCs w:val="20"/>
                <w:lang w:val="en-GB"/>
              </w:rPr>
              <w:t>Review:</w:t>
            </w:r>
          </w:p>
        </w:tc>
        <w:tc>
          <w:tcPr>
            <w:tcW w:w="691" w:type="pct"/>
            <w:vAlign w:val="center"/>
          </w:tcPr>
          <w:p w14:paraId="39198227" w14:textId="77777777" w:rsidR="00C27A65" w:rsidRPr="00D537D6" w:rsidRDefault="00C27A65" w:rsidP="00C5281F">
            <w:pPr>
              <w:pStyle w:val="NormalWeb"/>
              <w:rPr>
                <w:rFonts w:ascii="Arial" w:hAnsi="Arial" w:cs="Arial"/>
                <w:b/>
                <w:bCs/>
                <w:sz w:val="22"/>
                <w:szCs w:val="22"/>
                <w:lang w:val="en-GB"/>
              </w:rPr>
            </w:pPr>
          </w:p>
        </w:tc>
        <w:tc>
          <w:tcPr>
            <w:tcW w:w="1522" w:type="pct"/>
          </w:tcPr>
          <w:p w14:paraId="22A2E364" w14:textId="77777777" w:rsidR="00C27A65" w:rsidRPr="00D537D6" w:rsidRDefault="00C27A65" w:rsidP="00C5281F">
            <w:pPr>
              <w:pStyle w:val="NormalWeb"/>
              <w:spacing w:before="120" w:beforeAutospacing="0"/>
              <w:rPr>
                <w:rFonts w:ascii="Arial" w:hAnsi="Arial" w:cs="Arial"/>
                <w:sz w:val="20"/>
                <w:szCs w:val="20"/>
                <w:lang w:val="en-GB"/>
              </w:rPr>
            </w:pPr>
          </w:p>
        </w:tc>
        <w:tc>
          <w:tcPr>
            <w:tcW w:w="531" w:type="pct"/>
            <w:shd w:val="clear" w:color="auto" w:fill="FFFF00"/>
            <w:vAlign w:val="center"/>
          </w:tcPr>
          <w:p w14:paraId="5DFA4945" w14:textId="6BB5F65A" w:rsidR="00C27A65" w:rsidRPr="00D537D6" w:rsidRDefault="00616A6E" w:rsidP="00C5281F">
            <w:pPr>
              <w:pStyle w:val="NormalWeb"/>
              <w:spacing w:before="120" w:beforeAutospacing="0"/>
              <w:jc w:val="center"/>
              <w:rPr>
                <w:rFonts w:ascii="Arial" w:hAnsi="Arial" w:cs="Arial"/>
                <w:sz w:val="20"/>
                <w:szCs w:val="20"/>
                <w:lang w:val="en-GB"/>
              </w:rPr>
            </w:pPr>
            <w:r>
              <w:rPr>
                <w:rFonts w:ascii="Arial" w:hAnsi="Arial" w:cs="Arial"/>
                <w:lang w:val="en-GB"/>
              </w:rPr>
              <w:t>In progress</w:t>
            </w:r>
          </w:p>
        </w:tc>
      </w:tr>
      <w:tr w:rsidR="002C42E9" w:rsidRPr="00D537D6" w14:paraId="2C66CB0F" w14:textId="77777777" w:rsidTr="00C5281F">
        <w:trPr>
          <w:trHeight w:val="890"/>
        </w:trPr>
        <w:tc>
          <w:tcPr>
            <w:tcW w:w="1760" w:type="pct"/>
          </w:tcPr>
          <w:p w14:paraId="0829F0A4" w14:textId="4BC1F71E" w:rsidR="00B2794A" w:rsidRPr="00D537D6" w:rsidRDefault="003A676C" w:rsidP="00C5281F">
            <w:pPr>
              <w:spacing w:before="120" w:after="120"/>
              <w:rPr>
                <w:rFonts w:ascii="Arial" w:hAnsi="Arial" w:cs="Arial"/>
                <w:b/>
                <w:bCs/>
                <w:lang w:val="en-GB"/>
              </w:rPr>
            </w:pPr>
            <w:r w:rsidRPr="00D537D6">
              <w:rPr>
                <w:rFonts w:ascii="Arial" w:hAnsi="Arial" w:cs="Arial"/>
                <w:b/>
                <w:bCs/>
                <w:lang w:val="en-GB"/>
              </w:rPr>
              <w:t>Set up a sustainability working group</w:t>
            </w:r>
          </w:p>
          <w:p w14:paraId="7A43BB10" w14:textId="4E8C8E49" w:rsidR="002C42E9" w:rsidRPr="00D537D6" w:rsidRDefault="00E51383" w:rsidP="00C5281F">
            <w:pPr>
              <w:spacing w:before="120" w:after="120"/>
              <w:rPr>
                <w:rFonts w:ascii="Arial" w:hAnsi="Arial" w:cs="Arial"/>
                <w:color w:val="0D0D0D" w:themeColor="text1" w:themeTint="F2"/>
                <w:sz w:val="20"/>
                <w:szCs w:val="20"/>
                <w:lang w:val="en-GB"/>
              </w:rPr>
            </w:pPr>
            <w:r w:rsidRPr="00D537D6">
              <w:rPr>
                <w:rFonts w:ascii="Arial" w:hAnsi="Arial" w:cs="Arial"/>
                <w:color w:val="0D0D0D" w:themeColor="text1" w:themeTint="F2"/>
                <w:sz w:val="20"/>
                <w:szCs w:val="20"/>
                <w:lang w:val="en-GB"/>
              </w:rPr>
              <w:t>Assemble a Sustainability Working Group featuring different stakeholders</w:t>
            </w:r>
            <w:r w:rsidR="00CE4CC1">
              <w:rPr>
                <w:rFonts w:ascii="Arial" w:hAnsi="Arial" w:cs="Arial"/>
                <w:color w:val="0D0D0D" w:themeColor="text1" w:themeTint="F2"/>
                <w:sz w:val="20"/>
                <w:szCs w:val="20"/>
                <w:lang w:val="en-GB"/>
              </w:rPr>
              <w:t xml:space="preserve"> </w:t>
            </w:r>
            <w:r w:rsidRPr="00D537D6">
              <w:rPr>
                <w:rFonts w:ascii="Arial" w:hAnsi="Arial" w:cs="Arial"/>
                <w:color w:val="0D0D0D" w:themeColor="text1" w:themeTint="F2"/>
                <w:sz w:val="20"/>
                <w:szCs w:val="20"/>
                <w:lang w:val="en-GB"/>
              </w:rPr>
              <w:t>across the school to collaborate and effect change. Ensure one person has oversight, taking the title of 'Sustainability Lead' and where possible provide PPA time for this role.</w:t>
            </w:r>
          </w:p>
        </w:tc>
        <w:tc>
          <w:tcPr>
            <w:tcW w:w="496" w:type="pct"/>
            <w:vAlign w:val="center"/>
          </w:tcPr>
          <w:p w14:paraId="17210BE1" w14:textId="77777777" w:rsidR="005A313E" w:rsidRPr="00D537D6" w:rsidRDefault="005A313E" w:rsidP="00C5281F">
            <w:pPr>
              <w:rPr>
                <w:rFonts w:ascii="Arial" w:hAnsi="Arial" w:cs="Arial"/>
                <w:sz w:val="20"/>
                <w:szCs w:val="20"/>
                <w:lang w:val="en-GB"/>
              </w:rPr>
            </w:pPr>
            <w:r w:rsidRPr="00D537D6">
              <w:rPr>
                <w:rFonts w:ascii="Arial" w:hAnsi="Arial" w:cs="Arial"/>
                <w:b/>
                <w:bCs/>
                <w:sz w:val="20"/>
                <w:szCs w:val="20"/>
                <w:lang w:val="en-GB"/>
              </w:rPr>
              <w:t xml:space="preserve">Start: </w:t>
            </w:r>
          </w:p>
          <w:p w14:paraId="136C46C8" w14:textId="69D16D35" w:rsidR="002C42E9" w:rsidRPr="00D537D6" w:rsidRDefault="005A313E" w:rsidP="00C5281F">
            <w:pPr>
              <w:rPr>
                <w:rFonts w:ascii="Arial" w:hAnsi="Arial" w:cs="Arial"/>
                <w:b/>
                <w:bCs/>
                <w:sz w:val="20"/>
                <w:szCs w:val="20"/>
                <w:lang w:val="en-GB"/>
              </w:rPr>
            </w:pPr>
            <w:r w:rsidRPr="00D537D6">
              <w:rPr>
                <w:rFonts w:ascii="Arial" w:hAnsi="Arial" w:cs="Arial"/>
                <w:b/>
                <w:bCs/>
                <w:sz w:val="20"/>
                <w:szCs w:val="20"/>
                <w:lang w:val="en-GB"/>
              </w:rPr>
              <w:t>Review:</w:t>
            </w:r>
          </w:p>
        </w:tc>
        <w:tc>
          <w:tcPr>
            <w:tcW w:w="691" w:type="pct"/>
            <w:vAlign w:val="center"/>
          </w:tcPr>
          <w:p w14:paraId="66F7D782" w14:textId="77777777" w:rsidR="002C42E9" w:rsidRDefault="00CE4CC1" w:rsidP="00C5281F">
            <w:pPr>
              <w:pStyle w:val="NormalWeb"/>
              <w:rPr>
                <w:rFonts w:ascii="Arial" w:hAnsi="Arial" w:cs="Arial"/>
                <w:b/>
                <w:bCs/>
                <w:sz w:val="22"/>
                <w:szCs w:val="22"/>
                <w:lang w:val="en-GB"/>
              </w:rPr>
            </w:pPr>
            <w:r>
              <w:rPr>
                <w:rFonts w:ascii="Arial" w:hAnsi="Arial" w:cs="Arial"/>
                <w:b/>
                <w:bCs/>
                <w:sz w:val="22"/>
                <w:szCs w:val="22"/>
                <w:lang w:val="en-GB"/>
              </w:rPr>
              <w:t>DB and Eco Team</w:t>
            </w:r>
          </w:p>
          <w:p w14:paraId="4E021543" w14:textId="77777777" w:rsidR="00CE4CC1" w:rsidRDefault="00CE4CC1" w:rsidP="00C5281F">
            <w:pPr>
              <w:pStyle w:val="NormalWeb"/>
              <w:rPr>
                <w:rFonts w:ascii="Arial" w:hAnsi="Arial" w:cs="Arial"/>
                <w:b/>
                <w:bCs/>
                <w:sz w:val="22"/>
                <w:szCs w:val="22"/>
                <w:lang w:val="en-GB"/>
              </w:rPr>
            </w:pPr>
            <w:r>
              <w:rPr>
                <w:rFonts w:ascii="Arial" w:hAnsi="Arial" w:cs="Arial"/>
                <w:b/>
                <w:bCs/>
                <w:sz w:val="22"/>
                <w:szCs w:val="22"/>
                <w:lang w:val="en-GB"/>
              </w:rPr>
              <w:t>TC</w:t>
            </w:r>
          </w:p>
          <w:p w14:paraId="41FEC8AA" w14:textId="77777777" w:rsidR="00CE4CC1" w:rsidRDefault="00CE4CC1" w:rsidP="00C5281F">
            <w:pPr>
              <w:pStyle w:val="NormalWeb"/>
              <w:rPr>
                <w:rFonts w:ascii="Arial" w:hAnsi="Arial" w:cs="Arial"/>
                <w:b/>
                <w:bCs/>
                <w:sz w:val="22"/>
                <w:szCs w:val="22"/>
                <w:lang w:val="en-GB"/>
              </w:rPr>
            </w:pPr>
            <w:r>
              <w:rPr>
                <w:rFonts w:ascii="Arial" w:hAnsi="Arial" w:cs="Arial"/>
                <w:b/>
                <w:bCs/>
                <w:sz w:val="22"/>
                <w:szCs w:val="22"/>
                <w:lang w:val="en-GB"/>
              </w:rPr>
              <w:t>Premises team</w:t>
            </w:r>
          </w:p>
          <w:p w14:paraId="3BE424C6" w14:textId="453075AE" w:rsidR="00CE4CC1" w:rsidRPr="00D537D6" w:rsidRDefault="00CE4CC1" w:rsidP="00C5281F">
            <w:pPr>
              <w:pStyle w:val="NormalWeb"/>
              <w:rPr>
                <w:rFonts w:ascii="Arial" w:hAnsi="Arial" w:cs="Arial"/>
                <w:b/>
                <w:bCs/>
                <w:sz w:val="22"/>
                <w:szCs w:val="22"/>
                <w:lang w:val="en-GB"/>
              </w:rPr>
            </w:pPr>
            <w:r>
              <w:rPr>
                <w:rFonts w:ascii="Arial" w:hAnsi="Arial" w:cs="Arial"/>
                <w:b/>
                <w:bCs/>
                <w:sz w:val="22"/>
                <w:szCs w:val="22"/>
                <w:lang w:val="en-GB"/>
              </w:rPr>
              <w:t>PTFA</w:t>
            </w:r>
          </w:p>
        </w:tc>
        <w:tc>
          <w:tcPr>
            <w:tcW w:w="1522" w:type="pct"/>
          </w:tcPr>
          <w:p w14:paraId="3A6389A9" w14:textId="3BFE0D41" w:rsidR="002C42E9" w:rsidRPr="00D537D6" w:rsidRDefault="002C42E9" w:rsidP="00C5281F">
            <w:pPr>
              <w:pStyle w:val="NormalWeb"/>
              <w:spacing w:before="120" w:beforeAutospacing="0"/>
              <w:rPr>
                <w:rFonts w:ascii="Arial" w:hAnsi="Arial" w:cs="Arial"/>
                <w:sz w:val="20"/>
                <w:szCs w:val="20"/>
                <w:lang w:val="en-GB"/>
              </w:rPr>
            </w:pPr>
          </w:p>
        </w:tc>
        <w:tc>
          <w:tcPr>
            <w:tcW w:w="531" w:type="pct"/>
            <w:vAlign w:val="center"/>
          </w:tcPr>
          <w:p w14:paraId="17A4E80C" w14:textId="77777777" w:rsidR="002C42E9" w:rsidRPr="00D537D6" w:rsidRDefault="002C42E9" w:rsidP="00C5281F">
            <w:pPr>
              <w:pStyle w:val="NormalWeb"/>
              <w:spacing w:before="120" w:beforeAutospacing="0"/>
              <w:jc w:val="center"/>
              <w:rPr>
                <w:rFonts w:ascii="Arial" w:hAnsi="Arial" w:cs="Arial"/>
                <w:sz w:val="20"/>
                <w:szCs w:val="20"/>
                <w:lang w:val="en-GB"/>
              </w:rPr>
            </w:pPr>
          </w:p>
        </w:tc>
      </w:tr>
    </w:tbl>
    <w:tbl>
      <w:tblPr>
        <w:tblStyle w:val="TableGrid"/>
        <w:tblpPr w:leftFromText="180" w:rightFromText="180" w:vertAnchor="text" w:horzAnchor="margin" w:tblpY="-540"/>
        <w:tblW w:w="0" w:type="auto"/>
        <w:tblLook w:val="04A0" w:firstRow="1" w:lastRow="0" w:firstColumn="1" w:lastColumn="0" w:noHBand="0" w:noVBand="1"/>
      </w:tblPr>
      <w:tblGrid>
        <w:gridCol w:w="2039"/>
      </w:tblGrid>
      <w:tr w:rsidR="006500FA" w:rsidRPr="00D537D6" w14:paraId="3CB3BD8B" w14:textId="77777777" w:rsidTr="00C5281F">
        <w:trPr>
          <w:trHeight w:val="392"/>
        </w:trPr>
        <w:tc>
          <w:tcPr>
            <w:tcW w:w="2039" w:type="dxa"/>
            <w:shd w:val="clear" w:color="auto" w:fill="FF5237"/>
            <w:vAlign w:val="center"/>
          </w:tcPr>
          <w:p w14:paraId="48ECBA4B" w14:textId="61AE820D" w:rsidR="006500FA" w:rsidRPr="00D537D6" w:rsidRDefault="006500FA" w:rsidP="00C5281F">
            <w:pPr>
              <w:pStyle w:val="CAPHeading"/>
              <w:rPr>
                <w:rFonts w:ascii="Arial" w:hAnsi="Arial" w:cs="Arial"/>
                <w:lang w:val="en-GB"/>
              </w:rPr>
            </w:pPr>
            <w:r w:rsidRPr="00D537D6">
              <w:rPr>
                <w:rFonts w:ascii="Arial" w:hAnsi="Arial" w:cs="Arial"/>
                <w:color w:val="FFFFFF" w:themeColor="background1"/>
                <w:sz w:val="24"/>
                <w:szCs w:val="24"/>
                <w:lang w:val="en-GB"/>
              </w:rPr>
              <w:t>Progress Key</w:t>
            </w:r>
          </w:p>
        </w:tc>
      </w:tr>
      <w:tr w:rsidR="006500FA" w:rsidRPr="00D537D6" w14:paraId="513A794C" w14:textId="77777777" w:rsidTr="00C5281F">
        <w:trPr>
          <w:trHeight w:val="392"/>
        </w:trPr>
        <w:tc>
          <w:tcPr>
            <w:tcW w:w="2039" w:type="dxa"/>
            <w:shd w:val="clear" w:color="auto" w:fill="D9D9D9" w:themeFill="background1" w:themeFillShade="D9"/>
            <w:vAlign w:val="center"/>
          </w:tcPr>
          <w:p w14:paraId="567B3F5B" w14:textId="77777777" w:rsidR="006500FA" w:rsidRPr="00D537D6" w:rsidRDefault="006500FA" w:rsidP="00C5281F">
            <w:pPr>
              <w:pStyle w:val="CAPHeading"/>
              <w:rPr>
                <w:rFonts w:ascii="Arial" w:hAnsi="Arial" w:cs="Arial"/>
                <w:sz w:val="22"/>
                <w:szCs w:val="22"/>
                <w:lang w:val="en-GB"/>
              </w:rPr>
            </w:pPr>
            <w:r w:rsidRPr="00D537D6">
              <w:rPr>
                <w:rFonts w:ascii="Arial" w:hAnsi="Arial" w:cs="Arial"/>
                <w:sz w:val="22"/>
                <w:szCs w:val="22"/>
                <w:lang w:val="en-GB"/>
              </w:rPr>
              <w:t>Not Started</w:t>
            </w:r>
          </w:p>
        </w:tc>
      </w:tr>
      <w:tr w:rsidR="006500FA" w:rsidRPr="00D537D6" w14:paraId="474EDF65" w14:textId="77777777" w:rsidTr="00C5281F">
        <w:trPr>
          <w:trHeight w:val="365"/>
        </w:trPr>
        <w:tc>
          <w:tcPr>
            <w:tcW w:w="2039" w:type="dxa"/>
            <w:shd w:val="clear" w:color="auto" w:fill="FFFF00"/>
            <w:vAlign w:val="center"/>
          </w:tcPr>
          <w:p w14:paraId="4B4C4062" w14:textId="77777777" w:rsidR="006500FA" w:rsidRPr="00D537D6" w:rsidRDefault="006500FA" w:rsidP="00C5281F">
            <w:pPr>
              <w:pStyle w:val="CAPHeading"/>
              <w:rPr>
                <w:rFonts w:ascii="Arial" w:hAnsi="Arial" w:cs="Arial"/>
                <w:color w:val="FFFF00"/>
                <w:sz w:val="22"/>
                <w:szCs w:val="22"/>
                <w:lang w:val="en-GB"/>
              </w:rPr>
            </w:pPr>
            <w:r w:rsidRPr="00D537D6">
              <w:rPr>
                <w:rFonts w:ascii="Arial" w:hAnsi="Arial" w:cs="Arial"/>
                <w:sz w:val="22"/>
                <w:szCs w:val="22"/>
                <w:lang w:val="en-GB"/>
              </w:rPr>
              <w:t>In Progress</w:t>
            </w:r>
          </w:p>
        </w:tc>
      </w:tr>
      <w:tr w:rsidR="006500FA" w:rsidRPr="00D537D6" w14:paraId="344F5590" w14:textId="77777777" w:rsidTr="00C5281F">
        <w:trPr>
          <w:trHeight w:val="365"/>
        </w:trPr>
        <w:tc>
          <w:tcPr>
            <w:tcW w:w="2039" w:type="dxa"/>
            <w:shd w:val="clear" w:color="auto" w:fill="FFC000"/>
            <w:vAlign w:val="center"/>
          </w:tcPr>
          <w:p w14:paraId="37DCFFD5" w14:textId="0B23661E" w:rsidR="006500FA" w:rsidRPr="00D537D6" w:rsidRDefault="006500FA" w:rsidP="00C5281F">
            <w:pPr>
              <w:pStyle w:val="CAPHeading"/>
              <w:rPr>
                <w:rFonts w:ascii="Arial" w:hAnsi="Arial" w:cs="Arial"/>
                <w:sz w:val="22"/>
                <w:szCs w:val="22"/>
                <w:lang w:val="en-GB"/>
              </w:rPr>
            </w:pPr>
            <w:r w:rsidRPr="00D537D6">
              <w:rPr>
                <w:rFonts w:ascii="Arial" w:hAnsi="Arial" w:cs="Arial"/>
                <w:sz w:val="22"/>
                <w:szCs w:val="22"/>
                <w:lang w:val="en-GB"/>
              </w:rPr>
              <w:t>Stalled</w:t>
            </w:r>
          </w:p>
        </w:tc>
      </w:tr>
      <w:tr w:rsidR="006500FA" w:rsidRPr="00D537D6" w14:paraId="1F69BA12" w14:textId="77777777" w:rsidTr="00C5281F">
        <w:trPr>
          <w:trHeight w:val="365"/>
        </w:trPr>
        <w:tc>
          <w:tcPr>
            <w:tcW w:w="2039" w:type="dxa"/>
            <w:shd w:val="clear" w:color="auto" w:fill="92D050"/>
            <w:vAlign w:val="center"/>
          </w:tcPr>
          <w:p w14:paraId="62923E37" w14:textId="77777777" w:rsidR="006500FA" w:rsidRPr="00D537D6" w:rsidRDefault="006500FA" w:rsidP="00C5281F">
            <w:pPr>
              <w:pStyle w:val="CAPHeading"/>
              <w:rPr>
                <w:rFonts w:ascii="Arial" w:hAnsi="Arial" w:cs="Arial"/>
                <w:sz w:val="22"/>
                <w:szCs w:val="22"/>
                <w:lang w:val="en-GB"/>
              </w:rPr>
            </w:pPr>
            <w:r w:rsidRPr="00D537D6">
              <w:rPr>
                <w:rFonts w:ascii="Arial" w:hAnsi="Arial" w:cs="Arial"/>
                <w:sz w:val="22"/>
                <w:szCs w:val="22"/>
                <w:lang w:val="en-GB"/>
              </w:rPr>
              <w:t>Complete</w:t>
            </w:r>
          </w:p>
        </w:tc>
      </w:tr>
    </w:tbl>
    <w:tbl>
      <w:tblPr>
        <w:tblStyle w:val="TableGrid"/>
        <w:tblpPr w:leftFromText="180" w:rightFromText="180" w:vertAnchor="text" w:horzAnchor="page" w:tblpX="3017" w:tblpY="-540"/>
        <w:tblW w:w="0" w:type="auto"/>
        <w:tblLook w:val="04A0" w:firstRow="1" w:lastRow="0" w:firstColumn="1" w:lastColumn="0" w:noHBand="0" w:noVBand="1"/>
      </w:tblPr>
      <w:tblGrid>
        <w:gridCol w:w="1696"/>
        <w:gridCol w:w="2552"/>
      </w:tblGrid>
      <w:tr w:rsidR="00F3264F" w:rsidRPr="00D537D6" w14:paraId="29E8E08D" w14:textId="77777777" w:rsidTr="00CB6BD9">
        <w:tc>
          <w:tcPr>
            <w:tcW w:w="4248" w:type="dxa"/>
            <w:gridSpan w:val="2"/>
            <w:shd w:val="clear" w:color="auto" w:fill="FF5237"/>
          </w:tcPr>
          <w:p w14:paraId="16D95043" w14:textId="2AB13EE1" w:rsidR="00F3264F" w:rsidRPr="00D537D6" w:rsidRDefault="00F3264F" w:rsidP="00B23796">
            <w:pPr>
              <w:pStyle w:val="CAPHeading"/>
              <w:rPr>
                <w:rFonts w:ascii="Arial" w:hAnsi="Arial" w:cs="Arial"/>
                <w:sz w:val="28"/>
                <w:szCs w:val="28"/>
                <w:lang w:val="en-GB"/>
              </w:rPr>
            </w:pPr>
            <w:r w:rsidRPr="00D537D6">
              <w:rPr>
                <w:rFonts w:ascii="Arial" w:hAnsi="Arial" w:cs="Arial"/>
                <w:color w:val="FFFFFF" w:themeColor="background1"/>
                <w:sz w:val="24"/>
                <w:szCs w:val="24"/>
                <w:lang w:val="en-GB"/>
              </w:rPr>
              <w:t>Climate Action P</w:t>
            </w:r>
            <w:r w:rsidR="00AC0A3C" w:rsidRPr="00D537D6">
              <w:rPr>
                <w:rFonts w:ascii="Arial" w:hAnsi="Arial" w:cs="Arial"/>
                <w:color w:val="FFFFFF" w:themeColor="background1"/>
                <w:sz w:val="24"/>
                <w:szCs w:val="24"/>
                <w:lang w:val="en-GB"/>
              </w:rPr>
              <w:t>lan history</w:t>
            </w:r>
          </w:p>
        </w:tc>
      </w:tr>
      <w:tr w:rsidR="008543A6" w:rsidRPr="00D537D6" w14:paraId="6BBFA50F" w14:textId="77777777" w:rsidTr="00CB6BD9">
        <w:trPr>
          <w:trHeight w:val="423"/>
        </w:trPr>
        <w:tc>
          <w:tcPr>
            <w:tcW w:w="1696" w:type="dxa"/>
            <w:vAlign w:val="center"/>
          </w:tcPr>
          <w:p w14:paraId="0728AF28" w14:textId="22A36552" w:rsidR="008543A6" w:rsidRPr="00D537D6" w:rsidRDefault="00811BBD" w:rsidP="00E90BE9">
            <w:pPr>
              <w:pStyle w:val="CAPHeading"/>
              <w:rPr>
                <w:rFonts w:ascii="Arial" w:hAnsi="Arial" w:cs="Arial"/>
                <w:b w:val="0"/>
                <w:bCs w:val="0"/>
                <w:sz w:val="22"/>
                <w:szCs w:val="22"/>
                <w:lang w:val="en-GB"/>
              </w:rPr>
            </w:pPr>
            <w:r w:rsidRPr="00D537D6">
              <w:rPr>
                <w:rFonts w:ascii="Arial" w:hAnsi="Arial" w:cs="Arial"/>
                <w:b w:val="0"/>
                <w:bCs w:val="0"/>
                <w:sz w:val="22"/>
                <w:szCs w:val="22"/>
                <w:lang w:val="en-GB"/>
              </w:rPr>
              <w:t>Last reviewed:</w:t>
            </w:r>
          </w:p>
        </w:tc>
        <w:tc>
          <w:tcPr>
            <w:tcW w:w="2552" w:type="dxa"/>
          </w:tcPr>
          <w:p w14:paraId="56F40DBB" w14:textId="22DCAEC0" w:rsidR="008543A6" w:rsidRPr="00D537D6" w:rsidRDefault="008543A6" w:rsidP="00B23796">
            <w:pPr>
              <w:pStyle w:val="CAPHeading"/>
              <w:rPr>
                <w:rFonts w:ascii="Arial" w:hAnsi="Arial" w:cs="Arial"/>
                <w:b w:val="0"/>
                <w:bCs w:val="0"/>
                <w:sz w:val="22"/>
                <w:szCs w:val="22"/>
                <w:lang w:val="en-GB"/>
              </w:rPr>
            </w:pPr>
          </w:p>
        </w:tc>
      </w:tr>
    </w:tbl>
    <w:tbl>
      <w:tblPr>
        <w:tblStyle w:val="TableGrid"/>
        <w:tblpPr w:leftFromText="181" w:rightFromText="181" w:vertAnchor="text" w:horzAnchor="page" w:tblpX="3017" w:tblpY="357"/>
        <w:tblW w:w="0" w:type="auto"/>
        <w:tblLayout w:type="fixed"/>
        <w:tblLook w:val="04A0" w:firstRow="1" w:lastRow="0" w:firstColumn="1" w:lastColumn="0" w:noHBand="0" w:noVBand="1"/>
      </w:tblPr>
      <w:tblGrid>
        <w:gridCol w:w="4248"/>
      </w:tblGrid>
      <w:tr w:rsidR="00885B27" w:rsidRPr="00D537D6" w14:paraId="3FD4C104" w14:textId="77777777" w:rsidTr="00CB6BD9">
        <w:trPr>
          <w:trHeight w:val="416"/>
        </w:trPr>
        <w:tc>
          <w:tcPr>
            <w:tcW w:w="4248" w:type="dxa"/>
            <w:shd w:val="clear" w:color="auto" w:fill="FF5237"/>
            <w:vAlign w:val="center"/>
          </w:tcPr>
          <w:p w14:paraId="43C03597" w14:textId="41B1B9FB" w:rsidR="00885B27" w:rsidRPr="00D537D6" w:rsidRDefault="00535461" w:rsidP="00416196">
            <w:pPr>
              <w:pStyle w:val="CAPHeading"/>
              <w:rPr>
                <w:rFonts w:ascii="Arial" w:hAnsi="Arial" w:cs="Arial"/>
                <w:sz w:val="24"/>
                <w:szCs w:val="24"/>
                <w:lang w:val="en-GB"/>
              </w:rPr>
            </w:pPr>
            <w:r w:rsidRPr="00D537D6">
              <w:rPr>
                <w:rFonts w:ascii="Arial" w:hAnsi="Arial" w:cs="Arial"/>
                <w:noProof/>
                <w:sz w:val="24"/>
                <w:szCs w:val="24"/>
              </w:rPr>
              <w:drawing>
                <wp:anchor distT="0" distB="0" distL="114300" distR="114300" simplePos="0" relativeHeight="251660288" behindDoc="0" locked="1" layoutInCell="1" allowOverlap="1" wp14:anchorId="2F2D976A" wp14:editId="0DA6ABEC">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r w:rsidR="00885B27" w:rsidRPr="00D537D6">
              <w:rPr>
                <w:rFonts w:ascii="Arial" w:hAnsi="Arial" w:cs="Arial"/>
                <w:color w:val="FFFFFF" w:themeColor="background1"/>
                <w:sz w:val="24"/>
                <w:szCs w:val="24"/>
                <w:lang w:val="en-GB"/>
              </w:rPr>
              <w:t>=</w:t>
            </w:r>
            <w:r w:rsidR="00D409AC" w:rsidRPr="00D537D6">
              <w:rPr>
                <w:rFonts w:ascii="Arial" w:hAnsi="Arial" w:cs="Arial"/>
                <w:color w:val="FFFFFF" w:themeColor="background1"/>
                <w:sz w:val="24"/>
                <w:szCs w:val="24"/>
                <w:lang w:val="en-GB"/>
              </w:rPr>
              <w:t xml:space="preserve"> </w:t>
            </w:r>
            <w:r w:rsidRPr="00D537D6">
              <w:rPr>
                <w:rFonts w:ascii="Arial" w:hAnsi="Arial" w:cs="Arial"/>
                <w:color w:val="FFFFFF" w:themeColor="background1"/>
                <w:sz w:val="24"/>
                <w:szCs w:val="24"/>
                <w:lang w:val="en-GB"/>
              </w:rPr>
              <w:t xml:space="preserve"> = </w:t>
            </w:r>
            <w:r w:rsidR="00CB6BD9" w:rsidRPr="00D537D6">
              <w:rPr>
                <w:rFonts w:ascii="Arial" w:hAnsi="Arial" w:cs="Arial"/>
                <w:color w:val="FFFFFF" w:themeColor="background1"/>
                <w:sz w:val="24"/>
                <w:szCs w:val="24"/>
                <w:lang w:val="en-GB"/>
              </w:rPr>
              <w:t>high carbon reduction actions</w:t>
            </w:r>
          </w:p>
        </w:tc>
      </w:tr>
    </w:tbl>
    <w:p w14:paraId="4E7FEB92" w14:textId="6C312D80" w:rsidR="00F3264F" w:rsidRPr="00D537D6" w:rsidRDefault="00EF52E8" w:rsidP="00A92A9B">
      <w:pPr>
        <w:rPr>
          <w:rFonts w:ascii="Arial" w:hAnsi="Arial" w:cs="Arial"/>
          <w:sz w:val="40"/>
          <w:szCs w:val="40"/>
        </w:rPr>
      </w:pPr>
      <w:r w:rsidRPr="00D537D6">
        <w:rPr>
          <w:rFonts w:ascii="Arial" w:hAnsi="Arial" w:cs="Arial"/>
          <w:noProof/>
          <w:color w:val="000000" w:themeColor="text1"/>
          <w:sz w:val="72"/>
          <w:szCs w:val="72"/>
        </w:rPr>
        <mc:AlternateContent>
          <mc:Choice Requires="wps">
            <w:drawing>
              <wp:anchor distT="0" distB="0" distL="114300" distR="114300" simplePos="0" relativeHeight="251659264" behindDoc="0" locked="0" layoutInCell="1" allowOverlap="1" wp14:anchorId="38E7B0A3" wp14:editId="7BDEE6ED">
                <wp:simplePos x="0" y="0"/>
                <wp:positionH relativeFrom="margin">
                  <wp:posOffset>5672455</wp:posOffset>
                </wp:positionH>
                <wp:positionV relativeFrom="paragraph">
                  <wp:posOffset>1808480</wp:posOffset>
                </wp:positionV>
                <wp:extent cx="3830320" cy="393700"/>
                <wp:effectExtent l="0" t="0" r="17780" b="25400"/>
                <wp:wrapNone/>
                <wp:docPr id="389193071" name="Rectangle: Rounded Corners 3"/>
                <wp:cNvGraphicFramePr/>
                <a:graphic xmlns:a="http://schemas.openxmlformats.org/drawingml/2006/main">
                  <a:graphicData uri="http://schemas.microsoft.com/office/word/2010/wordprocessingShape">
                    <wps:wsp>
                      <wps:cNvSpPr/>
                      <wps:spPr>
                        <a:xfrm>
                          <a:off x="0" y="0"/>
                          <a:ext cx="3830320" cy="393700"/>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27C3156" w14:textId="790C909D"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TBC</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B0A3" id="_x0000_s1028" style="position:absolute;margin-left:446.65pt;margin-top:142.4pt;width:301.6pt;height: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" fillcolor="#fef798" strokecolor="#09101d [484]" strokeweight="1.5pt">
                <v:stroke joinstyle="miter"/>
                <v:textbox>
                  <w:txbxContent>
                    <w:p w14:paraId="427C3156" w14:textId="790C909D"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TBC</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v:textbox>
                <w10:wrap anchorx="margin"/>
              </v:roundrect>
            </w:pict>
          </mc:Fallback>
        </mc:AlternateContent>
      </w:r>
      <w:r w:rsidR="00F3264F" w:rsidRPr="00D537D6">
        <w:rPr>
          <w:rFonts w:ascii="Arial" w:hAnsi="Arial" w:cs="Arial"/>
          <w:sz w:val="40"/>
          <w:szCs w:val="40"/>
        </w:rPr>
        <w:t xml:space="preserve">   </w:t>
      </w:r>
    </w:p>
    <w:p w14:paraId="54A61DDE" w14:textId="01E93F61" w:rsidR="007B790F" w:rsidRPr="00D537D6" w:rsidRDefault="007B790F" w:rsidP="00787BBB">
      <w:pPr>
        <w:pStyle w:val="NormalWeb"/>
        <w:rPr>
          <w:rStyle w:val="Strong"/>
          <w:rFonts w:ascii="Arial" w:hAnsi="Arial" w:cs="Arial"/>
          <w:sz w:val="36"/>
          <w:szCs w:val="36"/>
        </w:rPr>
      </w:pPr>
    </w:p>
    <w:p w14:paraId="568B848E" w14:textId="2A09CA64" w:rsidR="00787BBB" w:rsidRPr="00D537D6" w:rsidRDefault="00787BBB" w:rsidP="00787BBB">
      <w:pPr>
        <w:pStyle w:val="NormalWeb"/>
        <w:rPr>
          <w:rFonts w:ascii="Arial" w:hAnsi="Arial" w:cs="Arial"/>
          <w:sz w:val="22"/>
          <w:szCs w:val="22"/>
          <w:u w:val="single"/>
        </w:rPr>
      </w:pPr>
      <w:r w:rsidRPr="00D537D6">
        <w:rPr>
          <w:rStyle w:val="Strong"/>
          <w:rFonts w:ascii="Arial" w:hAnsi="Arial" w:cs="Arial"/>
          <w:sz w:val="36"/>
          <w:szCs w:val="36"/>
        </w:rPr>
        <w:t>1. Decarbonisation and Energy Efficiency</w:t>
      </w:r>
      <w:r w:rsidRPr="00D537D6">
        <w:rPr>
          <w:rFonts w:ascii="Arial" w:hAnsi="Arial" w:cs="Arial"/>
        </w:rPr>
        <w:br/>
      </w:r>
      <w:r w:rsidRPr="00D537D6">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D537D6" w14:paraId="13177991" w14:textId="77777777" w:rsidTr="00B346B8">
        <w:tc>
          <w:tcPr>
            <w:tcW w:w="5000" w:type="pct"/>
            <w:gridSpan w:val="5"/>
            <w:tcBorders>
              <w:bottom w:val="single" w:sz="12" w:space="0" w:color="000000" w:themeColor="text1"/>
            </w:tcBorders>
            <w:shd w:val="clear" w:color="auto" w:fill="FF5237"/>
            <w:vAlign w:val="center"/>
          </w:tcPr>
          <w:p w14:paraId="583562AD" w14:textId="53BB1D2C" w:rsidR="00A92A9B" w:rsidRPr="00D537D6" w:rsidRDefault="00A92A9B">
            <w:pPr>
              <w:pStyle w:val="NormalWeb"/>
              <w:jc w:val="center"/>
              <w:rPr>
                <w:rFonts w:ascii="Arial" w:hAnsi="Arial" w:cs="Arial"/>
                <w:b/>
                <w:bCs/>
                <w:lang w:val="en-GB"/>
              </w:rPr>
            </w:pPr>
            <w:r w:rsidRPr="00D537D6">
              <w:rPr>
                <w:rFonts w:ascii="Arial" w:hAnsi="Arial" w:cs="Arial"/>
                <w:b/>
                <w:color w:val="FFFFFF" w:themeColor="background1"/>
                <w:lang w:val="en-GB"/>
              </w:rPr>
              <w:t xml:space="preserve">ENERGY – </w:t>
            </w:r>
            <w:r w:rsidR="00B36D17" w:rsidRPr="00D537D6">
              <w:rPr>
                <w:rFonts w:ascii="Arial" w:hAnsi="Arial" w:cs="Arial"/>
                <w:b/>
                <w:color w:val="FFFFFF" w:themeColor="background1"/>
                <w:lang w:val="en-GB"/>
              </w:rPr>
              <w:t>BUILDINGS AND RETROFIT</w:t>
            </w:r>
          </w:p>
        </w:tc>
      </w:tr>
      <w:tr w:rsidR="00A92A9B" w:rsidRPr="00D537D6" w14:paraId="2203ACB7" w14:textId="77777777" w:rsidTr="00C27A65">
        <w:tc>
          <w:tcPr>
            <w:tcW w:w="1757" w:type="pct"/>
            <w:tcBorders>
              <w:bottom w:val="single" w:sz="12" w:space="0" w:color="000000" w:themeColor="text1"/>
            </w:tcBorders>
            <w:shd w:val="clear" w:color="auto" w:fill="F9E701"/>
          </w:tcPr>
          <w:p w14:paraId="069F66A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4B34678E"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0BB63" w14:textId="77777777" w:rsidR="00E95F70" w:rsidRPr="00D537D6" w:rsidRDefault="00286E5E" w:rsidP="0064182C">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 xml:space="preserve">Install a smart meter </w:t>
            </w:r>
          </w:p>
          <w:p w14:paraId="2EFD237E" w14:textId="3930516E" w:rsidR="00C27A65" w:rsidRPr="00D537D6" w:rsidRDefault="0064182C" w:rsidP="0064182C">
            <w:pPr>
              <w:spacing w:before="120" w:after="120"/>
              <w:rPr>
                <w:rFonts w:ascii="Arial" w:hAnsi="Arial" w:cs="Arial"/>
                <w:b/>
                <w:bCs/>
                <w:color w:val="000000" w:themeColor="text1"/>
                <w:lang w:val="en-GB"/>
              </w:rPr>
            </w:pPr>
            <w:r w:rsidRPr="00D537D6">
              <w:rPr>
                <w:rFonts w:ascii="Arial" w:hAnsi="Arial" w:cs="Arial"/>
                <w:color w:val="000000" w:themeColor="text1"/>
                <w:sz w:val="20"/>
                <w:szCs w:val="20"/>
                <w:lang w:val="en-GB"/>
              </w:rPr>
              <w:t>Contact your energy and/or water supplier to get a smart meter installed. This is an important first step to </w:t>
            </w:r>
            <w:hyperlink r:id="rId18" w:tgtFrame="_blank" w:history="1">
              <w:r w:rsidRPr="00D537D6">
                <w:rPr>
                  <w:rStyle w:val="Hyperlink"/>
                  <w:rFonts w:ascii="Arial" w:hAnsi="Arial" w:cs="Arial"/>
                  <w:sz w:val="20"/>
                  <w:szCs w:val="20"/>
                  <w:lang w:val="en-GB"/>
                </w:rPr>
                <w:t>get data to track consumption</w:t>
              </w:r>
            </w:hyperlink>
            <w:r w:rsidRPr="00D537D6">
              <w:rPr>
                <w:rFonts w:ascii="Arial" w:hAnsi="Arial" w:cs="Arial"/>
                <w:color w:val="000000" w:themeColor="text1"/>
                <w:sz w:val="20"/>
                <w:szCs w:val="20"/>
                <w:lang w:val="en-GB"/>
              </w:rPr>
              <w:t> and is needed before you can sign up to energy usage analytics platforms, e.g. </w:t>
            </w:r>
            <w:hyperlink r:id="rId19" w:tgtFrame="_blank" w:history="1">
              <w:r w:rsidRPr="00D537D6">
                <w:rPr>
                  <w:rStyle w:val="Hyperlink"/>
                  <w:rFonts w:ascii="Arial" w:hAnsi="Arial" w:cs="Arial"/>
                  <w:sz w:val="20"/>
                  <w:szCs w:val="20"/>
                  <w:lang w:val="en-GB"/>
                </w:rPr>
                <w:t>Energy Sparks</w:t>
              </w:r>
            </w:hyperlink>
            <w:r w:rsidRPr="00D537D6">
              <w:rPr>
                <w:rFonts w:ascii="Arial" w:hAnsi="Arial" w:cs="Arial"/>
                <w:color w:val="000000" w:themeColor="text1"/>
                <w:sz w:val="20"/>
                <w:szCs w:val="20"/>
                <w:lang w:val="en-GB"/>
              </w:rPr>
              <w:t>.</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10510649" w14:textId="5B1073FE" w:rsidR="00C27A65" w:rsidRPr="00D537D6" w:rsidRDefault="00C27A65" w:rsidP="00C27A65">
            <w:pPr>
              <w:rPr>
                <w:rFonts w:ascii="Arial" w:hAnsi="Arial" w:cs="Arial"/>
                <w:sz w:val="18"/>
                <w:szCs w:val="18"/>
                <w:lang w:val="en-GB"/>
              </w:rPr>
            </w:pPr>
            <w:r w:rsidRPr="00D537D6">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AE182" w14:textId="77777777" w:rsidR="00C27A65" w:rsidRPr="00D537D6" w:rsidRDefault="00C27A65" w:rsidP="00C27A65">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59FA8B" w14:textId="77777777" w:rsidR="00C27A65" w:rsidRPr="00D537D6"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D5075" w14:textId="77777777" w:rsidR="00C27A65" w:rsidRPr="00D537D6" w:rsidRDefault="00C27A65" w:rsidP="002D139C">
            <w:pPr>
              <w:pStyle w:val="NormalWeb"/>
              <w:spacing w:before="120" w:beforeAutospacing="0"/>
              <w:jc w:val="center"/>
              <w:rPr>
                <w:rFonts w:ascii="Arial" w:hAnsi="Arial" w:cs="Arial"/>
                <w:sz w:val="20"/>
                <w:szCs w:val="20"/>
                <w:lang w:val="en-GB"/>
              </w:rPr>
            </w:pPr>
          </w:p>
        </w:tc>
      </w:tr>
      <w:tr w:rsidR="00C27A65" w:rsidRPr="00D537D6" w14:paraId="2ED7AAE2"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731AC4" w14:textId="1FF8BB0E" w:rsidR="009307E8" w:rsidRPr="00D537D6" w:rsidRDefault="0003225C" w:rsidP="009307E8">
            <w:pPr>
              <w:pStyle w:val="paragraph"/>
              <w:spacing w:before="120" w:beforeAutospacing="0" w:after="120" w:afterAutospacing="0"/>
              <w:textAlignment w:val="baseline"/>
              <w:rPr>
                <w:rFonts w:ascii="Arial" w:hAnsi="Arial" w:cs="Arial"/>
                <w:sz w:val="14"/>
                <w:szCs w:val="14"/>
                <w:lang w:val="en-GB"/>
              </w:rPr>
            </w:pPr>
            <w:r w:rsidRPr="00D537D6">
              <w:rPr>
                <w:rFonts w:ascii="Segoe UI Symbol" w:eastAsiaTheme="majorEastAsia" w:hAnsi="Segoe UI Symbol" w:cs="Segoe UI Symbol"/>
                <w:b/>
                <w:bCs/>
                <w:color w:val="FFC000" w:themeColor="accent4"/>
                <w:sz w:val="40"/>
                <w:szCs w:val="40"/>
                <w:lang w:val="en-GB"/>
              </w:rPr>
              <w:t>★</w:t>
            </w:r>
            <w:r w:rsidRPr="00D537D6">
              <w:rPr>
                <w:rFonts w:ascii="Arial" w:eastAsiaTheme="majorEastAsia" w:hAnsi="Arial" w:cs="Arial"/>
                <w:b/>
                <w:bCs/>
                <w:sz w:val="18"/>
                <w:szCs w:val="18"/>
                <w:lang w:val="en-GB"/>
              </w:rPr>
              <w:t xml:space="preserve"> </w:t>
            </w:r>
            <w:r w:rsidR="009307E8" w:rsidRPr="00D537D6">
              <w:rPr>
                <w:rStyle w:val="spellingerror"/>
                <w:rFonts w:ascii="Arial" w:eastAsiaTheme="majorEastAsia" w:hAnsi="Arial" w:cs="Arial"/>
                <w:b/>
                <w:bCs/>
                <w:sz w:val="22"/>
                <w:szCs w:val="22"/>
                <w:lang w:val="en-GB"/>
              </w:rPr>
              <w:t>Optimise</w:t>
            </w:r>
            <w:r w:rsidR="009307E8" w:rsidRPr="00D537D6">
              <w:rPr>
                <w:rStyle w:val="normaltextrun"/>
                <w:rFonts w:ascii="Arial" w:eastAsiaTheme="majorEastAsia" w:hAnsi="Arial" w:cs="Arial"/>
                <w:b/>
                <w:bCs/>
                <w:sz w:val="22"/>
                <w:szCs w:val="22"/>
                <w:lang w:val="en-GB"/>
              </w:rPr>
              <w:t> your BMS/BEMS settings and ensure your heating and hot water systems have efficient timings and temperatures set  </w:t>
            </w:r>
            <w:r w:rsidR="009307E8" w:rsidRPr="00D537D6">
              <w:rPr>
                <w:rStyle w:val="eop"/>
                <w:rFonts w:ascii="Arial" w:eastAsiaTheme="majorEastAsia" w:hAnsi="Arial" w:cs="Arial"/>
                <w:sz w:val="22"/>
                <w:szCs w:val="22"/>
                <w:lang w:val="en-GB"/>
              </w:rPr>
              <w:t> </w:t>
            </w:r>
          </w:p>
          <w:p w14:paraId="1A79BBB7" w14:textId="7345A31C" w:rsidR="00C27A65" w:rsidRPr="00D537D6" w:rsidRDefault="009307E8" w:rsidP="009307E8">
            <w:pPr>
              <w:pStyle w:val="paragraph"/>
              <w:spacing w:before="120" w:beforeAutospacing="0" w:after="120" w:afterAutospacing="0"/>
              <w:textAlignment w:val="baseline"/>
              <w:rPr>
                <w:rFonts w:ascii="Arial" w:hAnsi="Arial" w:cs="Arial"/>
                <w:sz w:val="16"/>
                <w:szCs w:val="16"/>
                <w:lang w:val="en-GB"/>
              </w:rPr>
            </w:pPr>
            <w:r w:rsidRPr="00D537D6">
              <w:rPr>
                <w:rStyle w:val="normaltextrun"/>
                <w:rFonts w:ascii="Arial" w:eastAsiaTheme="majorEastAsia" w:hAnsi="Arial" w:cs="Arial"/>
                <w:sz w:val="20"/>
                <w:szCs w:val="20"/>
                <w:lang w:val="en-GB"/>
              </w:rPr>
              <w:t>18ºC is the </w:t>
            </w:r>
            <w:hyperlink r:id="rId20" w:tgtFrame="_blank" w:history="1">
              <w:r w:rsidRPr="00D537D6">
                <w:rPr>
                  <w:rStyle w:val="normaltextrun"/>
                  <w:rFonts w:ascii="Arial" w:eastAsiaTheme="majorEastAsia" w:hAnsi="Arial" w:cs="Arial"/>
                  <w:color w:val="0070C0"/>
                  <w:sz w:val="20"/>
                  <w:szCs w:val="20"/>
                  <w:u w:val="single"/>
                  <w:lang w:val="en-GB"/>
                </w:rPr>
                <w:t>general recommendation</w:t>
              </w:r>
            </w:hyperlink>
            <w:r w:rsidRPr="00D537D6">
              <w:rPr>
                <w:rStyle w:val="normaltextrun"/>
                <w:rFonts w:ascii="Arial" w:eastAsiaTheme="majorEastAsia" w:hAnsi="Arial" w:cs="Arial"/>
                <w:sz w:val="20"/>
                <w:szCs w:val="20"/>
                <w:lang w:val="en-GB"/>
              </w:rPr>
              <w:t xml:space="preserve"> for classroom temperatures, whilst hot water coming out of taps should be no higher than 43ºC (stored at 60ºC). Experiment with </w:t>
            </w:r>
            <w:r w:rsidRPr="00D537D6">
              <w:rPr>
                <w:rStyle w:val="normaltextrun"/>
                <w:rFonts w:ascii="Arial" w:eastAsiaTheme="majorEastAsia" w:hAnsi="Arial" w:cs="Arial"/>
                <w:sz w:val="20"/>
                <w:szCs w:val="20"/>
                <w:lang w:val="en-GB"/>
              </w:rPr>
              <w:lastRenderedPageBreak/>
              <w:t>your heating schedule while maintaining comfort - running it one hour less per day or reducing temperatures by 1 degree can cut annual heating costs by 5–10%, </w:t>
            </w:r>
            <w:hyperlink r:id="rId21" w:tgtFrame="_blank" w:history="1">
              <w:r w:rsidRPr="00D537D6">
                <w:rPr>
                  <w:rStyle w:val="Hyperlink"/>
                  <w:rFonts w:ascii="Arial" w:eastAsiaTheme="majorEastAsia" w:hAnsi="Arial" w:cs="Arial"/>
                  <w:sz w:val="20"/>
                  <w:szCs w:val="20"/>
                  <w:lang w:val="en-GB"/>
                </w:rPr>
                <w:t>according to the DfE</w:t>
              </w:r>
            </w:hyperlink>
            <w:r w:rsidRPr="00D537D6">
              <w:rPr>
                <w:rStyle w:val="normaltextrun"/>
                <w:rFonts w:ascii="Arial" w:eastAsiaTheme="majorEastAsia" w:hAnsi="Arial" w:cs="Arial"/>
                <w:sz w:val="20"/>
                <w:szCs w:val="20"/>
                <w:lang w:val="en-GB"/>
              </w:rPr>
              <w:t>.</w:t>
            </w:r>
            <w:r w:rsidRPr="00D537D6">
              <w:rPr>
                <w:rStyle w:val="eop"/>
                <w:rFonts w:ascii="Arial" w:eastAsiaTheme="majorEastAsia" w:hAnsi="Arial" w:cs="Arial"/>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B0B2F4" w14:textId="4CFFD296"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lastRenderedPageBreak/>
              <w:t xml:space="preserve">Start: </w:t>
            </w:r>
            <w:r w:rsidR="000B52D9" w:rsidRPr="00D537D6">
              <w:rPr>
                <w:rFonts w:ascii="Arial" w:hAnsi="Arial" w:cs="Arial"/>
                <w:b/>
                <w:bCs/>
                <w:sz w:val="18"/>
                <w:szCs w:val="18"/>
                <w:lang w:val="en-GB"/>
              </w:rPr>
              <w:t>01/12/2025</w:t>
            </w:r>
          </w:p>
          <w:p w14:paraId="1CADEB69" w14:textId="27CE05CC" w:rsidR="00C27A65" w:rsidRPr="00D537D6" w:rsidRDefault="00C27A65" w:rsidP="00C27A65">
            <w:pPr>
              <w:rPr>
                <w:rFonts w:ascii="Arial" w:hAnsi="Arial" w:cs="Arial"/>
                <w:sz w:val="18"/>
                <w:szCs w:val="18"/>
                <w:lang w:val="en-GB"/>
              </w:rPr>
            </w:pPr>
            <w:r w:rsidRPr="00D537D6">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2CCDF2" w14:textId="62922549" w:rsidR="00C27A65" w:rsidRPr="00D537D6" w:rsidRDefault="000B52D9" w:rsidP="00AC5FBF">
            <w:pPr>
              <w:pStyle w:val="NormalWeb"/>
              <w:rPr>
                <w:rFonts w:ascii="Arial" w:hAnsi="Arial" w:cs="Arial"/>
                <w:b/>
                <w:bCs/>
                <w:sz w:val="22"/>
                <w:szCs w:val="22"/>
                <w:lang w:val="en-GB"/>
              </w:rPr>
            </w:pPr>
            <w:r w:rsidRPr="00D537D6">
              <w:rPr>
                <w:rFonts w:ascii="Arial" w:hAnsi="Arial" w:cs="Arial"/>
                <w:b/>
                <w:bCs/>
                <w:sz w:val="22"/>
                <w:szCs w:val="22"/>
              </w:rPr>
              <w:t>Eco Team and Premises Team</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E59C98" w14:textId="1662DC60" w:rsidR="00C27A65" w:rsidRPr="00D537D6" w:rsidRDefault="000B52D9" w:rsidP="00CB106D">
            <w:pPr>
              <w:pStyle w:val="NormalWeb"/>
              <w:spacing w:before="120" w:beforeAutospacing="0"/>
              <w:rPr>
                <w:rFonts w:ascii="Arial" w:hAnsi="Arial" w:cs="Arial"/>
                <w:sz w:val="20"/>
                <w:szCs w:val="20"/>
                <w:lang w:val="en-GB"/>
              </w:rPr>
            </w:pPr>
            <w:r w:rsidRPr="00D537D6">
              <w:rPr>
                <w:rFonts w:ascii="Arial" w:hAnsi="Arial" w:cs="Arial"/>
                <w:sz w:val="20"/>
                <w:szCs w:val="20"/>
                <w:lang w:val="en-GB"/>
              </w:rPr>
              <w:t>Ensure we have efficient timings and temperatures are set for the school day – e.g 7am – 3pm at 18 degrees</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B571B3" w14:textId="77777777" w:rsidR="00C27A65" w:rsidRPr="00D537D6" w:rsidRDefault="00C27A65" w:rsidP="002D139C">
            <w:pPr>
              <w:pStyle w:val="NormalWeb"/>
              <w:spacing w:before="120" w:beforeAutospacing="0"/>
              <w:jc w:val="center"/>
              <w:rPr>
                <w:rFonts w:ascii="Arial" w:hAnsi="Arial" w:cs="Arial"/>
                <w:sz w:val="20"/>
                <w:szCs w:val="20"/>
                <w:lang w:val="en-GB"/>
              </w:rPr>
            </w:pPr>
          </w:p>
        </w:tc>
      </w:tr>
      <w:tr w:rsidR="00C27A65" w:rsidRPr="00D537D6" w14:paraId="29AA6446"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58700D" w14:textId="77777777" w:rsidR="008C0D2F" w:rsidRPr="00D537D6" w:rsidRDefault="008C0D2F" w:rsidP="008C0D2F">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Maximise value from your existing solar panels </w:t>
            </w:r>
          </w:p>
          <w:p w14:paraId="2DA5C5ED" w14:textId="2F9D3085" w:rsidR="00C27A65" w:rsidRPr="00D537D6" w:rsidRDefault="008C0D2F" w:rsidP="00C27A65">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Keep panels clean to maintain performance, inspect wiring for electrical safety, make full use of any </w:t>
            </w:r>
            <w:hyperlink r:id="rId22" w:tgtFrame="_blank" w:history="1">
              <w:r w:rsidRPr="00D537D6">
                <w:rPr>
                  <w:rStyle w:val="Hyperlink"/>
                  <w:rFonts w:ascii="Arial" w:hAnsi="Arial" w:cs="Arial"/>
                  <w:sz w:val="20"/>
                  <w:szCs w:val="20"/>
                  <w:lang w:val="en-GB"/>
                </w:rPr>
                <w:t>Feed-in Tariff</w:t>
              </w:r>
            </w:hyperlink>
            <w:r w:rsidRPr="00D537D6">
              <w:rPr>
                <w:rFonts w:ascii="Arial" w:hAnsi="Arial" w:cs="Arial"/>
                <w:color w:val="000000" w:themeColor="text1"/>
                <w:sz w:val="20"/>
                <w:szCs w:val="20"/>
                <w:lang w:val="en-GB"/>
              </w:rPr>
              <w:t> (FiT) or </w:t>
            </w:r>
            <w:hyperlink r:id="rId23" w:tgtFrame="_blank" w:history="1">
              <w:r w:rsidRPr="00D537D6">
                <w:rPr>
                  <w:rStyle w:val="Hyperlink"/>
                  <w:rFonts w:ascii="Arial" w:hAnsi="Arial" w:cs="Arial"/>
                  <w:sz w:val="20"/>
                  <w:szCs w:val="20"/>
                  <w:lang w:val="en-GB"/>
                </w:rPr>
                <w:t>Smart Export Guarantee</w:t>
              </w:r>
            </w:hyperlink>
            <w:r w:rsidRPr="00D537D6">
              <w:rPr>
                <w:rFonts w:ascii="Arial" w:hAnsi="Arial" w:cs="Arial"/>
                <w:color w:val="000000" w:themeColor="text1"/>
                <w:sz w:val="20"/>
                <w:szCs w:val="20"/>
                <w:lang w:val="en-GB"/>
              </w:rPr>
              <w:t> (SEG) income, and use generation data as a hands-on learning opportunity to engage students with renewable energy.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EA4DD5" w14:textId="585CBA3A"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D537D6" w:rsidRPr="00D537D6">
              <w:rPr>
                <w:rFonts w:ascii="Arial" w:hAnsi="Arial" w:cs="Arial"/>
                <w:b/>
                <w:bCs/>
                <w:sz w:val="20"/>
                <w:szCs w:val="20"/>
                <w:lang w:val="en-GB"/>
              </w:rPr>
              <w:t>01/07/2025</w:t>
            </w:r>
          </w:p>
          <w:p w14:paraId="5AAE26F3" w14:textId="37B89682"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54672D" w14:textId="77777777" w:rsidR="00D537D6" w:rsidRPr="00D537D6" w:rsidRDefault="00D537D6" w:rsidP="00D537D6">
            <w:pPr>
              <w:pStyle w:val="NormalWeb"/>
              <w:rPr>
                <w:rFonts w:ascii="Arial" w:hAnsi="Arial" w:cs="Arial"/>
                <w:b/>
                <w:bCs/>
                <w:sz w:val="22"/>
                <w:szCs w:val="22"/>
                <w:lang w:val="en-GB"/>
              </w:rPr>
            </w:pPr>
            <w:r w:rsidRPr="00D537D6">
              <w:rPr>
                <w:rFonts w:ascii="Arial" w:hAnsi="Arial" w:cs="Arial"/>
                <w:b/>
                <w:bCs/>
                <w:sz w:val="22"/>
                <w:szCs w:val="22"/>
                <w:lang w:val="en-GB"/>
              </w:rPr>
              <w:t>TC</w:t>
            </w:r>
          </w:p>
          <w:p w14:paraId="0B0714F3" w14:textId="77777777" w:rsidR="00D537D6" w:rsidRPr="00D537D6" w:rsidRDefault="00D537D6" w:rsidP="00D537D6">
            <w:pPr>
              <w:pStyle w:val="NormalWeb"/>
              <w:rPr>
                <w:rFonts w:ascii="Arial" w:hAnsi="Arial" w:cs="Arial"/>
                <w:b/>
                <w:bCs/>
                <w:sz w:val="22"/>
                <w:szCs w:val="22"/>
                <w:lang w:val="en-GB"/>
              </w:rPr>
            </w:pPr>
            <w:r w:rsidRPr="00D537D6">
              <w:rPr>
                <w:rFonts w:ascii="Arial" w:hAnsi="Arial" w:cs="Arial"/>
                <w:b/>
                <w:bCs/>
                <w:sz w:val="22"/>
                <w:szCs w:val="22"/>
                <w:lang w:val="en-GB"/>
              </w:rPr>
              <w:t>Diocese</w:t>
            </w:r>
          </w:p>
          <w:p w14:paraId="66191D34" w14:textId="29BB5B76" w:rsidR="00C27A65" w:rsidRPr="00D537D6" w:rsidRDefault="00D537D6" w:rsidP="00D537D6">
            <w:pPr>
              <w:pStyle w:val="NormalWeb"/>
              <w:rPr>
                <w:rFonts w:ascii="Arial" w:hAnsi="Arial" w:cs="Arial"/>
                <w:b/>
                <w:bCs/>
                <w:sz w:val="22"/>
                <w:szCs w:val="22"/>
                <w:lang w:val="en-GB"/>
              </w:rPr>
            </w:pPr>
            <w:r w:rsidRPr="00D537D6">
              <w:rPr>
                <w:rFonts w:ascii="Arial" w:hAnsi="Arial" w:cs="Arial"/>
                <w:b/>
                <w:bCs/>
                <w:sz w:val="22"/>
                <w:szCs w:val="22"/>
                <w:lang w:val="en-GB"/>
              </w:rPr>
              <w:t>MG</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2476D" w14:textId="0A252C37" w:rsidR="00C27A65" w:rsidRPr="00D537D6" w:rsidRDefault="000B52D9" w:rsidP="00CB106D">
            <w:pPr>
              <w:pStyle w:val="NormalWeb"/>
              <w:spacing w:before="120" w:beforeAutospacing="0"/>
              <w:rPr>
                <w:rFonts w:ascii="Arial" w:hAnsi="Arial" w:cs="Arial"/>
                <w:sz w:val="20"/>
                <w:szCs w:val="20"/>
                <w:lang w:val="en-GB"/>
              </w:rPr>
            </w:pPr>
            <w:r w:rsidRPr="00D537D6">
              <w:rPr>
                <w:rFonts w:ascii="Arial" w:hAnsi="Arial" w:cs="Arial"/>
                <w:sz w:val="20"/>
                <w:szCs w:val="20"/>
                <w:lang w:val="en-GB"/>
              </w:rPr>
              <w:t>In climate action plan 26/27 Monitor solar panel output</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FB243F" w14:textId="77777777" w:rsidR="00C27A65" w:rsidRPr="00D537D6" w:rsidRDefault="00C27A65" w:rsidP="002D139C">
            <w:pPr>
              <w:pStyle w:val="NormalWeb"/>
              <w:spacing w:before="120" w:beforeAutospacing="0"/>
              <w:jc w:val="center"/>
              <w:rPr>
                <w:rFonts w:ascii="Arial" w:hAnsi="Arial" w:cs="Arial"/>
                <w:sz w:val="20"/>
                <w:szCs w:val="20"/>
                <w:lang w:val="en-GB"/>
              </w:rPr>
            </w:pPr>
          </w:p>
        </w:tc>
      </w:tr>
    </w:tbl>
    <w:tbl>
      <w:tblPr>
        <w:tblStyle w:val="TableGrid"/>
        <w:tblW w:w="5000" w:type="pct"/>
        <w:tblLook w:val="04A0" w:firstRow="1" w:lastRow="0" w:firstColumn="1" w:lastColumn="0" w:noHBand="0" w:noVBand="1"/>
      </w:tblPr>
      <w:tblGrid>
        <w:gridCol w:w="5414"/>
        <w:gridCol w:w="1525"/>
        <w:gridCol w:w="2039"/>
        <w:gridCol w:w="4832"/>
        <w:gridCol w:w="1589"/>
      </w:tblGrid>
      <w:tr w:rsidR="00A92A9B" w:rsidRPr="00D537D6" w14:paraId="15040F58" w14:textId="77777777" w:rsidTr="00D51CA9">
        <w:trPr>
          <w:trHeight w:val="717"/>
        </w:trPr>
        <w:tc>
          <w:tcPr>
            <w:tcW w:w="5000" w:type="pct"/>
            <w:gridSpan w:val="5"/>
            <w:tcBorders>
              <w:top w:val="single" w:sz="4" w:space="0" w:color="F2F2F2" w:themeColor="background1" w:themeShade="F2"/>
              <w:left w:val="nil"/>
              <w:bottom w:val="single" w:sz="12" w:space="0" w:color="000000" w:themeColor="text1"/>
              <w:right w:val="nil"/>
            </w:tcBorders>
          </w:tcPr>
          <w:p w14:paraId="44AAEFD0" w14:textId="77777777" w:rsidR="00C27A65" w:rsidRPr="00D537D6" w:rsidRDefault="00C27A65">
            <w:pPr>
              <w:rPr>
                <w:rFonts w:ascii="Arial" w:hAnsi="Arial" w:cs="Arial"/>
                <w:b/>
                <w:bCs/>
                <w:lang w:val="en-GB"/>
              </w:rPr>
            </w:pPr>
          </w:p>
          <w:p w14:paraId="71F66846" w14:textId="77777777" w:rsidR="000B52D9" w:rsidRPr="00D537D6" w:rsidRDefault="000B52D9">
            <w:pPr>
              <w:rPr>
                <w:rFonts w:ascii="Arial" w:hAnsi="Arial" w:cs="Arial"/>
                <w:b/>
                <w:bCs/>
                <w:lang w:val="en-GB"/>
              </w:rPr>
            </w:pPr>
          </w:p>
          <w:p w14:paraId="6C9DA80B" w14:textId="77777777" w:rsidR="000B52D9" w:rsidRPr="00D537D6" w:rsidRDefault="000B52D9">
            <w:pPr>
              <w:rPr>
                <w:rFonts w:ascii="Arial" w:hAnsi="Arial" w:cs="Arial"/>
                <w:b/>
                <w:bCs/>
                <w:lang w:val="en-GB"/>
              </w:rPr>
            </w:pPr>
          </w:p>
          <w:p w14:paraId="1A2B951C" w14:textId="77777777" w:rsidR="000B52D9" w:rsidRPr="00D537D6" w:rsidRDefault="000B52D9">
            <w:pPr>
              <w:rPr>
                <w:rFonts w:ascii="Arial" w:hAnsi="Arial" w:cs="Arial"/>
                <w:b/>
                <w:bCs/>
                <w:lang w:val="en-GB"/>
              </w:rPr>
            </w:pPr>
          </w:p>
        </w:tc>
      </w:tr>
      <w:tr w:rsidR="00A92A9B" w:rsidRPr="00D537D6" w14:paraId="7AA84E86"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D537D6" w:rsidRDefault="00A92A9B">
            <w:pPr>
              <w:jc w:val="center"/>
              <w:rPr>
                <w:rFonts w:ascii="Arial" w:hAnsi="Arial" w:cs="Arial"/>
                <w:b/>
                <w:bCs/>
                <w:lang w:val="en-GB"/>
              </w:rPr>
            </w:pPr>
            <w:r w:rsidRPr="00D537D6">
              <w:rPr>
                <w:rFonts w:ascii="Arial" w:hAnsi="Arial" w:cs="Arial"/>
                <w:b/>
                <w:bCs/>
                <w:color w:val="FFFFFF" w:themeColor="background1"/>
                <w:sz w:val="24"/>
                <w:szCs w:val="24"/>
                <w:lang w:val="en-GB"/>
              </w:rPr>
              <w:t>ENERGY – B</w:t>
            </w:r>
            <w:r w:rsidR="007C3AD8" w:rsidRPr="00D537D6">
              <w:rPr>
                <w:rFonts w:ascii="Arial" w:hAnsi="Arial" w:cs="Arial"/>
                <w:b/>
                <w:bCs/>
                <w:color w:val="FFFFFF" w:themeColor="background1"/>
                <w:sz w:val="24"/>
                <w:szCs w:val="24"/>
                <w:lang w:val="en-GB"/>
              </w:rPr>
              <w:t>EHAVIOURAL CHANGE</w:t>
            </w:r>
          </w:p>
        </w:tc>
      </w:tr>
      <w:tr w:rsidR="00A92A9B" w:rsidRPr="00D537D6" w14:paraId="7EFD235E" w14:textId="77777777" w:rsidTr="00C27A65">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D537D6" w:rsidRDefault="00A92A9B">
            <w:pPr>
              <w:jc w:val="center"/>
              <w:rPr>
                <w:rFonts w:ascii="Arial" w:hAnsi="Arial" w:cs="Arial"/>
                <w:lang w:val="en-GB"/>
              </w:rPr>
            </w:pPr>
            <w:r w:rsidRPr="00D537D6">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D537D6" w:rsidRDefault="00A92A9B">
            <w:pPr>
              <w:jc w:val="center"/>
              <w:rPr>
                <w:rFonts w:ascii="Arial" w:hAnsi="Arial" w:cs="Arial"/>
                <w:lang w:val="en-GB"/>
              </w:rPr>
            </w:pPr>
            <w:r w:rsidRPr="00D537D6">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D537D6" w:rsidRDefault="00A92A9B">
            <w:pPr>
              <w:jc w:val="center"/>
              <w:rPr>
                <w:rFonts w:ascii="Arial" w:hAnsi="Arial" w:cs="Arial"/>
                <w:lang w:val="en-GB"/>
              </w:rPr>
            </w:pPr>
            <w:r w:rsidRPr="00D537D6">
              <w:rPr>
                <w:rFonts w:ascii="Arial" w:hAnsi="Arial" w:cs="Arial"/>
                <w:b/>
                <w:bCs/>
                <w:lang w:val="en-GB"/>
              </w:rPr>
              <w:t>STAKEHOLDERS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D537D6" w:rsidRDefault="00A92A9B">
            <w:pPr>
              <w:jc w:val="center"/>
              <w:rPr>
                <w:rFonts w:ascii="Arial" w:hAnsi="Arial" w:cs="Arial"/>
                <w:b/>
                <w:bCs/>
                <w:lang w:val="en-GB"/>
              </w:rPr>
            </w:pPr>
            <w:r w:rsidRPr="00D537D6">
              <w:rPr>
                <w:rFonts w:ascii="Arial" w:hAnsi="Arial" w:cs="Arial"/>
                <w:b/>
                <w:bCs/>
                <w:lang w:val="en-GB"/>
              </w:rPr>
              <w:t>NOTES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D537D6" w:rsidRDefault="00A92A9B">
            <w:pPr>
              <w:jc w:val="center"/>
              <w:rPr>
                <w:rFonts w:ascii="Arial" w:hAnsi="Arial" w:cs="Arial"/>
                <w:lang w:val="en-GB"/>
              </w:rPr>
            </w:pPr>
            <w:r w:rsidRPr="00D537D6">
              <w:rPr>
                <w:rFonts w:ascii="Arial" w:hAnsi="Arial" w:cs="Arial"/>
                <w:b/>
                <w:bCs/>
                <w:lang w:val="en-GB"/>
              </w:rPr>
              <w:t>TRACKER</w:t>
            </w:r>
          </w:p>
        </w:tc>
      </w:tr>
      <w:tr w:rsidR="00C27A65" w:rsidRPr="00D537D6" w14:paraId="38B292B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2D9C4F" w14:textId="77777777" w:rsidR="00D537D6" w:rsidRPr="00D537D6" w:rsidRDefault="00D537D6" w:rsidP="00E97B78">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 xml:space="preserve">Introduce ‘Energy Champions’ in every classroom </w:t>
            </w:r>
          </w:p>
          <w:p w14:paraId="2F95D2F5" w14:textId="11FC8957" w:rsidR="00C27A65" w:rsidRPr="00D537D6" w:rsidRDefault="00201624" w:rsidP="00E97B78">
            <w:pPr>
              <w:spacing w:before="120" w:after="120"/>
              <w:rPr>
                <w:rFonts w:ascii="Arial" w:hAnsi="Arial" w:cs="Arial"/>
                <w:b/>
                <w:bCs/>
                <w:color w:val="000000" w:themeColor="text1"/>
                <w:lang w:val="en-GB"/>
              </w:rPr>
            </w:pPr>
            <w:r w:rsidRPr="00D537D6">
              <w:rPr>
                <w:rFonts w:ascii="Arial" w:hAnsi="Arial" w:cs="Arial"/>
                <w:color w:val="000000" w:themeColor="text1"/>
                <w:sz w:val="20"/>
                <w:szCs w:val="20"/>
                <w:lang w:val="en-GB"/>
              </w:rPr>
              <w:t>Proactively engage and empower the student body to take a lead in promoting and implementing energy efficient behaviour changes to help save costs, reduce emissions, and make their setting more sustainable. Incentivise engagement through inter-class competitions and/or eco awards, or by electing school energy champions</w:t>
            </w:r>
            <w:r w:rsidRPr="00D537D6">
              <w:rPr>
                <w:rFonts w:ascii="Arial" w:hAnsi="Arial" w:cs="Arial"/>
                <w:i/>
                <w:iCs/>
                <w:color w:val="000000" w:themeColor="text1"/>
                <w:sz w:val="20"/>
                <w:szCs w:val="20"/>
                <w:lang w:val="en-GB"/>
              </w:rPr>
              <w:t>. </w:t>
            </w:r>
            <w:hyperlink r:id="rId24" w:tgtFrame="_blank" w:history="1">
              <w:r w:rsidRPr="00D537D6">
                <w:rPr>
                  <w:rStyle w:val="Hyperlink"/>
                  <w:rFonts w:ascii="Arial" w:hAnsi="Arial" w:cs="Arial"/>
                  <w:sz w:val="20"/>
                  <w:szCs w:val="20"/>
                  <w:lang w:val="en-GB"/>
                </w:rPr>
                <w:t>LASER Energy</w:t>
              </w:r>
            </w:hyperlink>
            <w:r w:rsidRPr="00D537D6">
              <w:rPr>
                <w:rFonts w:ascii="Arial" w:hAnsi="Arial" w:cs="Arial"/>
                <w:color w:val="000000" w:themeColor="text1"/>
                <w:sz w:val="20"/>
                <w:szCs w:val="20"/>
                <w:lang w:val="en-GB"/>
              </w:rPr>
              <w:t> have a </w:t>
            </w:r>
            <w:hyperlink r:id="rId25" w:tgtFrame="_blank" w:history="1">
              <w:r w:rsidRPr="00D537D6">
                <w:rPr>
                  <w:rStyle w:val="Hyperlink"/>
                  <w:rFonts w:ascii="Arial" w:hAnsi="Arial" w:cs="Arial"/>
                  <w:sz w:val="20"/>
                  <w:szCs w:val="20"/>
                  <w:lang w:val="en-GB"/>
                </w:rPr>
                <w:t>School Energy Action Hub</w:t>
              </w:r>
            </w:hyperlink>
            <w:r w:rsidRPr="00D537D6">
              <w:rPr>
                <w:rFonts w:ascii="Arial" w:hAnsi="Arial" w:cs="Arial"/>
                <w:color w:val="000000" w:themeColor="text1"/>
                <w:sz w:val="20"/>
                <w:szCs w:val="20"/>
                <w:lang w:val="en-GB"/>
              </w:rPr>
              <w:t> filled with free energy-saving resources for primary and secondary school pupils.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F862F" w14:textId="3161596C"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A232F6">
              <w:rPr>
                <w:rFonts w:ascii="Arial" w:hAnsi="Arial" w:cs="Arial"/>
                <w:b/>
                <w:bCs/>
                <w:sz w:val="20"/>
                <w:szCs w:val="20"/>
                <w:lang w:val="en-GB"/>
              </w:rPr>
              <w:t>01/</w:t>
            </w:r>
            <w:r w:rsidR="00D537D6">
              <w:rPr>
                <w:rFonts w:ascii="Arial" w:hAnsi="Arial" w:cs="Arial"/>
                <w:b/>
                <w:bCs/>
                <w:sz w:val="20"/>
                <w:szCs w:val="20"/>
                <w:lang w:val="en-GB"/>
              </w:rPr>
              <w:t>2026</w:t>
            </w:r>
          </w:p>
          <w:p w14:paraId="7A0A3260" w14:textId="777B9CF3" w:rsidR="00C27A65" w:rsidRPr="00D537D6" w:rsidRDefault="00C27A65" w:rsidP="00C27A65">
            <w:pPr>
              <w:rPr>
                <w:rFonts w:ascii="Arial" w:hAnsi="Arial" w:cs="Arial"/>
                <w:lang w:val="en-GB"/>
              </w:rPr>
            </w:pPr>
            <w:r w:rsidRPr="00D537D6">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0F3C71" w14:textId="77777777" w:rsidR="00C27A65" w:rsidRDefault="00C27A65" w:rsidP="00C27A65">
            <w:pPr>
              <w:rPr>
                <w:rFonts w:ascii="Arial" w:hAnsi="Arial" w:cs="Arial"/>
                <w:b/>
                <w:bCs/>
                <w:lang w:val="en-GB"/>
              </w:rPr>
            </w:pPr>
          </w:p>
          <w:p w14:paraId="1860F393" w14:textId="77777777" w:rsidR="00D537D6" w:rsidRDefault="00D537D6" w:rsidP="00C27A65">
            <w:pPr>
              <w:rPr>
                <w:rFonts w:ascii="Arial" w:hAnsi="Arial" w:cs="Arial"/>
                <w:b/>
                <w:bCs/>
                <w:lang w:val="en-GB"/>
              </w:rPr>
            </w:pPr>
            <w:r>
              <w:rPr>
                <w:rFonts w:ascii="Arial" w:hAnsi="Arial" w:cs="Arial"/>
                <w:b/>
                <w:bCs/>
                <w:lang w:val="en-GB"/>
              </w:rPr>
              <w:t>DB</w:t>
            </w:r>
          </w:p>
          <w:p w14:paraId="274EF3FA" w14:textId="77777777" w:rsidR="00D537D6" w:rsidRDefault="00D537D6" w:rsidP="00C27A65">
            <w:pPr>
              <w:rPr>
                <w:rFonts w:ascii="Arial" w:hAnsi="Arial" w:cs="Arial"/>
                <w:b/>
                <w:bCs/>
                <w:lang w:val="en-GB"/>
              </w:rPr>
            </w:pPr>
          </w:p>
          <w:p w14:paraId="743B8F3F" w14:textId="343C5691" w:rsidR="00D537D6" w:rsidRPr="00D537D6" w:rsidRDefault="00D537D6" w:rsidP="00C27A65">
            <w:pPr>
              <w:rPr>
                <w:rFonts w:ascii="Arial" w:hAnsi="Arial" w:cs="Arial"/>
                <w:b/>
                <w:bCs/>
                <w:lang w:val="en-GB"/>
              </w:rPr>
            </w:pPr>
            <w:r>
              <w:rPr>
                <w:rFonts w:ascii="Arial" w:hAnsi="Arial" w:cs="Arial"/>
                <w:b/>
                <w:bCs/>
                <w:lang w:val="en-GB"/>
              </w:rPr>
              <w:t>All teachers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36630" w14:textId="6D88F617" w:rsidR="00C27A65" w:rsidRPr="00D537D6" w:rsidRDefault="00D537D6" w:rsidP="00CB106D">
            <w:pPr>
              <w:spacing w:before="120"/>
              <w:rPr>
                <w:rFonts w:ascii="Arial" w:hAnsi="Arial" w:cs="Arial"/>
                <w:sz w:val="20"/>
                <w:szCs w:val="20"/>
                <w:lang w:val="en-GB"/>
              </w:rPr>
            </w:pPr>
            <w:r w:rsidRPr="00D537D6">
              <w:rPr>
                <w:rFonts w:ascii="Arial" w:hAnsi="Arial" w:cs="Arial"/>
                <w:sz w:val="20"/>
                <w:szCs w:val="20"/>
                <w:lang w:val="en-GB"/>
              </w:rPr>
              <w:t>Monitor use of lights, plugs, recycling.</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A4147B" w14:textId="77777777" w:rsidR="00C27A65" w:rsidRPr="00D537D6" w:rsidRDefault="00C27A65" w:rsidP="002D139C">
            <w:pPr>
              <w:spacing w:before="120"/>
              <w:jc w:val="center"/>
              <w:rPr>
                <w:rFonts w:ascii="Arial" w:hAnsi="Arial" w:cs="Arial"/>
                <w:sz w:val="20"/>
                <w:szCs w:val="20"/>
                <w:lang w:val="en-GB"/>
              </w:rPr>
            </w:pPr>
          </w:p>
        </w:tc>
      </w:tr>
      <w:tr w:rsidR="00C27A65" w:rsidRPr="00D537D6" w14:paraId="379AB5F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D0E20" w14:textId="77777777" w:rsidR="00E97B78" w:rsidRPr="00D537D6" w:rsidRDefault="002027AF" w:rsidP="00E97B78">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Take part in a switch off campaign </w:t>
            </w:r>
          </w:p>
          <w:p w14:paraId="62922502" w14:textId="031C1CE4" w:rsidR="00C27A65" w:rsidRPr="00D537D6" w:rsidRDefault="002027AF" w:rsidP="00E97B78">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Take part in a switch off campaign, e.g. </w:t>
            </w:r>
            <w:hyperlink r:id="rId26" w:tgtFrame="_blank" w:history="1">
              <w:r w:rsidRPr="00D537D6">
                <w:rPr>
                  <w:rStyle w:val="Hyperlink"/>
                  <w:rFonts w:ascii="Arial" w:hAnsi="Arial" w:cs="Arial"/>
                  <w:sz w:val="20"/>
                  <w:szCs w:val="20"/>
                  <w:lang w:val="en-GB"/>
                </w:rPr>
                <w:t>Switch Off Fortnight</w:t>
              </w:r>
            </w:hyperlink>
            <w:r w:rsidRPr="00D537D6">
              <w:rPr>
                <w:rFonts w:ascii="Arial" w:hAnsi="Arial" w:cs="Arial"/>
                <w:color w:val="000000" w:themeColor="text1"/>
                <w:sz w:val="20"/>
                <w:szCs w:val="20"/>
                <w:lang w:val="en-GB"/>
              </w:rPr>
              <w:t>. Aim for 10% reduction of energy use (the typical amount saved by participating schools). Running campaigns before the holiday period (such as a summer switch-down) can lead to reduced energy use over the holiday period.</w:t>
            </w:r>
            <w:r w:rsidRPr="00D537D6">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2DE556" w14:textId="6CABBD45"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A232F6">
              <w:rPr>
                <w:rFonts w:ascii="Arial" w:hAnsi="Arial" w:cs="Arial"/>
                <w:b/>
                <w:bCs/>
                <w:sz w:val="20"/>
                <w:szCs w:val="20"/>
                <w:lang w:val="en-GB"/>
              </w:rPr>
              <w:t>04/</w:t>
            </w:r>
            <w:r w:rsidR="00D537D6">
              <w:rPr>
                <w:rFonts w:ascii="Arial" w:hAnsi="Arial" w:cs="Arial"/>
                <w:b/>
                <w:bCs/>
                <w:sz w:val="20"/>
                <w:szCs w:val="20"/>
                <w:lang w:val="en-GB"/>
              </w:rPr>
              <w:t>2026</w:t>
            </w:r>
          </w:p>
          <w:p w14:paraId="4A88C5B9" w14:textId="1EC4212F" w:rsidR="00C27A65" w:rsidRPr="00D537D6" w:rsidRDefault="00C27A65" w:rsidP="00C27A65">
            <w:pPr>
              <w:rPr>
                <w:rFonts w:ascii="Arial" w:hAnsi="Arial" w:cs="Arial"/>
                <w:lang w:val="en-GB"/>
              </w:rPr>
            </w:pPr>
            <w:r w:rsidRPr="00D537D6">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B3F6AB" w14:textId="77777777" w:rsidR="00C27A65" w:rsidRDefault="00C27A65" w:rsidP="00C27A65">
            <w:pPr>
              <w:rPr>
                <w:rFonts w:ascii="Arial" w:hAnsi="Arial" w:cs="Arial"/>
                <w:b/>
                <w:bCs/>
                <w:lang w:val="en-GB"/>
              </w:rPr>
            </w:pPr>
          </w:p>
          <w:p w14:paraId="7C16264A" w14:textId="5E0ACAC5" w:rsidR="00D537D6" w:rsidRPr="00D537D6" w:rsidRDefault="00D537D6" w:rsidP="00C27A65">
            <w:pPr>
              <w:rPr>
                <w:rFonts w:ascii="Arial" w:hAnsi="Arial" w:cs="Arial"/>
                <w:b/>
                <w:bCs/>
                <w:lang w:val="en-GB"/>
              </w:rPr>
            </w:pPr>
            <w:r w:rsidRPr="00D537D6">
              <w:rPr>
                <w:rFonts w:ascii="Arial" w:hAnsi="Arial" w:cs="Arial"/>
                <w:b/>
                <w:bCs/>
                <w:lang w:val="en-GB"/>
              </w:rPr>
              <w:t>Eco team and DB</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C7EE26" w14:textId="77777777" w:rsidR="00C27A65" w:rsidRPr="00D537D6" w:rsidRDefault="00C27A65" w:rsidP="00CB106D">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81F04" w14:textId="77777777" w:rsidR="00C27A65" w:rsidRPr="00D537D6" w:rsidRDefault="00C27A65" w:rsidP="002D139C">
            <w:pPr>
              <w:spacing w:before="120"/>
              <w:jc w:val="center"/>
              <w:rPr>
                <w:rFonts w:ascii="Arial" w:hAnsi="Arial" w:cs="Arial"/>
                <w:sz w:val="20"/>
                <w:szCs w:val="20"/>
                <w:lang w:val="en-GB"/>
              </w:rPr>
            </w:pPr>
          </w:p>
        </w:tc>
      </w:tr>
      <w:tr w:rsidR="00C27A65" w:rsidRPr="00D537D6" w14:paraId="7DA363B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48FD6" w14:textId="77777777" w:rsidR="00E97B78" w:rsidRPr="00D537D6" w:rsidRDefault="00577905" w:rsidP="00E97B78">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lastRenderedPageBreak/>
              <w:t>Implement a power down strategy for electrical devices and appliances  </w:t>
            </w:r>
          </w:p>
          <w:p w14:paraId="13C968F3" w14:textId="1023A819" w:rsidR="00C27A65" w:rsidRPr="00D537D6" w:rsidRDefault="00577905" w:rsidP="00E97B78">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Implement power-down strategies across the school, such as sleep and automatic shutdown settings on computers, projectors, and smart boards, and switching off scanners and printers overnight. You can use a mix of automatic (e.g. timer-controlled switches) and manual shutdown approaches depending on need.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6557EF" w14:textId="6B74B176"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D537D6" w:rsidRPr="00D537D6">
              <w:rPr>
                <w:rFonts w:ascii="Arial" w:hAnsi="Arial" w:cs="Arial"/>
                <w:b/>
                <w:bCs/>
                <w:sz w:val="20"/>
                <w:szCs w:val="20"/>
                <w:lang w:val="en-GB"/>
              </w:rPr>
              <w:t>01/04/2026</w:t>
            </w:r>
          </w:p>
          <w:p w14:paraId="1D2DC144" w14:textId="24EB3E3F" w:rsidR="00C27A65" w:rsidRPr="00D537D6" w:rsidRDefault="00C27A65" w:rsidP="00C27A65">
            <w:pPr>
              <w:rPr>
                <w:rFonts w:ascii="Arial" w:hAnsi="Arial" w:cs="Arial"/>
                <w:lang w:val="en-GB"/>
              </w:rPr>
            </w:pPr>
            <w:r w:rsidRPr="00D537D6">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4EE892" w14:textId="77777777" w:rsidR="00C27A65" w:rsidRDefault="00C27A65" w:rsidP="00C27A65">
            <w:pPr>
              <w:rPr>
                <w:rFonts w:ascii="Arial" w:hAnsi="Arial" w:cs="Arial"/>
                <w:b/>
                <w:bCs/>
                <w:lang w:val="en-GB"/>
              </w:rPr>
            </w:pPr>
          </w:p>
          <w:p w14:paraId="601F2FF5" w14:textId="77777777" w:rsidR="007658B8" w:rsidRDefault="007658B8" w:rsidP="00C27A65">
            <w:pPr>
              <w:rPr>
                <w:rFonts w:ascii="Arial" w:hAnsi="Arial" w:cs="Arial"/>
                <w:b/>
                <w:bCs/>
                <w:lang w:val="en-GB"/>
              </w:rPr>
            </w:pPr>
          </w:p>
          <w:p w14:paraId="277FB6A7" w14:textId="77777777" w:rsidR="007658B8" w:rsidRDefault="007658B8" w:rsidP="007658B8">
            <w:pPr>
              <w:rPr>
                <w:rFonts w:ascii="Arial" w:hAnsi="Arial" w:cs="Arial"/>
                <w:b/>
                <w:bCs/>
                <w:lang w:val="en-GB"/>
              </w:rPr>
            </w:pPr>
            <w:r>
              <w:rPr>
                <w:rFonts w:ascii="Arial" w:hAnsi="Arial" w:cs="Arial"/>
                <w:b/>
                <w:bCs/>
                <w:lang w:val="en-GB"/>
              </w:rPr>
              <w:t>Premises team</w:t>
            </w:r>
          </w:p>
          <w:p w14:paraId="7F5C07EB" w14:textId="77777777" w:rsidR="007658B8" w:rsidRPr="00D537D6" w:rsidRDefault="007658B8" w:rsidP="00C27A65">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A8C7BF" w14:textId="4F35C85C" w:rsidR="00C27A65" w:rsidRPr="00D537D6" w:rsidRDefault="00D537D6" w:rsidP="00CB106D">
            <w:pPr>
              <w:spacing w:before="120"/>
              <w:rPr>
                <w:rFonts w:ascii="Arial" w:hAnsi="Arial" w:cs="Arial"/>
                <w:sz w:val="20"/>
                <w:szCs w:val="20"/>
                <w:lang w:val="en-GB"/>
              </w:rPr>
            </w:pPr>
            <w:r w:rsidRPr="00D537D6">
              <w:rPr>
                <w:rFonts w:ascii="Arial" w:hAnsi="Arial" w:cs="Arial"/>
                <w:sz w:val="20"/>
                <w:szCs w:val="20"/>
                <w:lang w:val="en-GB"/>
              </w:rPr>
              <w:t>Install timer controlled electric switches – laptop charging banks to charge overnight.</w:t>
            </w:r>
            <w:r>
              <w:rPr>
                <w:rFonts w:ascii="Arial" w:hAnsi="Arial" w:cs="Arial"/>
                <w:sz w:val="20"/>
                <w:szCs w:val="20"/>
                <w:lang w:val="en-GB"/>
              </w:rPr>
              <w:t xml:space="preserve"> </w:t>
            </w:r>
            <w:r w:rsidRPr="00D537D6">
              <w:rPr>
                <w:rFonts w:ascii="Arial" w:hAnsi="Arial" w:cs="Arial"/>
                <w:sz w:val="20"/>
                <w:szCs w:val="20"/>
                <w:lang w:val="en-GB"/>
              </w:rPr>
              <w:t>Make sure we purchase timers that switch off when 100% charge achieved.</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03AA26" w14:textId="77777777" w:rsidR="00C27A65" w:rsidRPr="00D537D6" w:rsidRDefault="00C27A65" w:rsidP="002D139C">
            <w:pPr>
              <w:spacing w:before="120"/>
              <w:jc w:val="center"/>
              <w:rPr>
                <w:rFonts w:ascii="Arial" w:hAnsi="Arial" w:cs="Arial"/>
                <w:sz w:val="20"/>
                <w:szCs w:val="20"/>
                <w:lang w:val="en-GB"/>
              </w:rPr>
            </w:pPr>
          </w:p>
        </w:tc>
      </w:tr>
      <w:tr w:rsidR="00C27A65" w:rsidRPr="00D537D6" w14:paraId="17EEBA57"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3951FC" w14:textId="77777777" w:rsidR="00E97B78" w:rsidRPr="00D537D6" w:rsidRDefault="00CC3AD8" w:rsidP="00E97B78">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Ensure staff understand how to heat their rooms in the most energy efficient manner </w:t>
            </w:r>
          </w:p>
          <w:p w14:paraId="459E5A3F" w14:textId="7812D319" w:rsidR="00C27A65" w:rsidRPr="00D537D6" w:rsidRDefault="00CC3AD8" w:rsidP="00E97B78">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Give staff clear instructions on how to manage heating in areas they are responsible for, e.g. ensure all teachers know where thermostatic radiator valves (TRVs) are or how to control their classroom thermostat, to turn radiators off before opening windows and how to be proactive rather than reactive to overheating issues. </w:t>
            </w:r>
            <w:r w:rsidR="00C27A65" w:rsidRPr="00D537D6">
              <w:rPr>
                <w:rFonts w:ascii="Arial" w:hAnsi="Arial" w:cs="Arial"/>
                <w:color w:val="000000" w:themeColor="text1"/>
                <w:sz w:val="20"/>
                <w:szCs w:val="20"/>
                <w:lang w:val="en-GB"/>
              </w:rPr>
              <w:t>.</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CD63FE"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77A2BB88" w14:textId="57820AB2" w:rsidR="00C27A65" w:rsidRPr="00D537D6" w:rsidRDefault="00C27A65" w:rsidP="00C27A65">
            <w:pPr>
              <w:rPr>
                <w:rFonts w:ascii="Arial" w:hAnsi="Arial" w:cs="Arial"/>
                <w:lang w:val="en-GB"/>
              </w:rPr>
            </w:pPr>
            <w:r w:rsidRPr="00D537D6">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984282" w14:textId="77777777" w:rsidR="00C27A65" w:rsidRDefault="00C27A65" w:rsidP="00C27A65">
            <w:pPr>
              <w:rPr>
                <w:rFonts w:ascii="Arial" w:hAnsi="Arial" w:cs="Arial"/>
                <w:b/>
                <w:bCs/>
                <w:lang w:val="en-GB"/>
              </w:rPr>
            </w:pPr>
          </w:p>
          <w:p w14:paraId="0110400C" w14:textId="77777777" w:rsidR="00D537D6" w:rsidRDefault="00D537D6" w:rsidP="00C27A65">
            <w:pPr>
              <w:rPr>
                <w:rFonts w:ascii="Arial" w:hAnsi="Arial" w:cs="Arial"/>
                <w:b/>
                <w:bCs/>
                <w:lang w:val="en-GB"/>
              </w:rPr>
            </w:pPr>
            <w:r>
              <w:rPr>
                <w:rFonts w:ascii="Arial" w:hAnsi="Arial" w:cs="Arial"/>
                <w:b/>
                <w:bCs/>
                <w:lang w:val="en-GB"/>
              </w:rPr>
              <w:t>Premises team</w:t>
            </w:r>
          </w:p>
          <w:p w14:paraId="2D94CC2A" w14:textId="77777777" w:rsidR="00D537D6" w:rsidRDefault="00D537D6" w:rsidP="00C27A65">
            <w:pPr>
              <w:rPr>
                <w:rFonts w:ascii="Arial" w:hAnsi="Arial" w:cs="Arial"/>
                <w:b/>
                <w:bCs/>
                <w:lang w:val="en-GB"/>
              </w:rPr>
            </w:pPr>
          </w:p>
          <w:p w14:paraId="39015388" w14:textId="415CF94B" w:rsidR="00D537D6" w:rsidRPr="00D537D6" w:rsidRDefault="00D537D6" w:rsidP="00C27A65">
            <w:pPr>
              <w:rPr>
                <w:rFonts w:ascii="Arial" w:hAnsi="Arial" w:cs="Arial"/>
                <w:b/>
                <w:bCs/>
                <w:lang w:val="en-GB"/>
              </w:rPr>
            </w:pPr>
            <w:r>
              <w:rPr>
                <w:rFonts w:ascii="Arial" w:hAnsi="Arial" w:cs="Arial"/>
                <w:b/>
                <w:bCs/>
                <w:lang w:val="en-GB"/>
              </w:rPr>
              <w:t>All teachers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272CDA" w14:textId="6365C413" w:rsidR="00D537D6" w:rsidRPr="00D537D6" w:rsidRDefault="00D537D6" w:rsidP="00D537D6">
            <w:pPr>
              <w:spacing w:before="120"/>
              <w:rPr>
                <w:rFonts w:ascii="Arial" w:hAnsi="Arial" w:cs="Arial"/>
                <w:sz w:val="20"/>
                <w:szCs w:val="20"/>
                <w:lang w:val="en-GB"/>
              </w:rPr>
            </w:pPr>
            <w:r w:rsidRPr="00D537D6">
              <w:rPr>
                <w:rFonts w:ascii="Arial" w:hAnsi="Arial" w:cs="Arial"/>
                <w:sz w:val="20"/>
                <w:szCs w:val="20"/>
                <w:lang w:val="en-GB"/>
              </w:rPr>
              <w:t>Meet with site staff and discuss current energy usage / utility bills.</w:t>
            </w:r>
            <w:r>
              <w:rPr>
                <w:rFonts w:ascii="Arial" w:hAnsi="Arial" w:cs="Arial"/>
                <w:sz w:val="20"/>
                <w:szCs w:val="20"/>
                <w:lang w:val="en-GB"/>
              </w:rPr>
              <w:t xml:space="preserve"> </w:t>
            </w:r>
            <w:r w:rsidRPr="00D537D6">
              <w:rPr>
                <w:rFonts w:ascii="Arial" w:hAnsi="Arial" w:cs="Arial"/>
                <w:sz w:val="20"/>
                <w:szCs w:val="20"/>
                <w:lang w:val="en-GB"/>
              </w:rPr>
              <w:t>Discuss thermostat</w:t>
            </w:r>
            <w:r>
              <w:rPr>
                <w:rFonts w:ascii="Arial" w:hAnsi="Arial" w:cs="Arial"/>
                <w:sz w:val="20"/>
                <w:szCs w:val="20"/>
                <w:lang w:val="en-GB"/>
              </w:rPr>
              <w:t xml:space="preserve"> </w:t>
            </w:r>
            <w:r w:rsidRPr="00D537D6">
              <w:rPr>
                <w:rFonts w:ascii="Arial" w:hAnsi="Arial" w:cs="Arial"/>
                <w:sz w:val="20"/>
                <w:szCs w:val="20"/>
                <w:lang w:val="en-GB"/>
              </w:rPr>
              <w:t>- at what temperature does the heating turn on?</w:t>
            </w:r>
          </w:p>
          <w:p w14:paraId="02EE5D74" w14:textId="588AE450" w:rsidR="00C27A65" w:rsidRPr="00D537D6" w:rsidRDefault="00D537D6" w:rsidP="00D537D6">
            <w:pPr>
              <w:spacing w:before="120"/>
              <w:rPr>
                <w:rFonts w:ascii="Arial" w:hAnsi="Arial" w:cs="Arial"/>
                <w:sz w:val="20"/>
                <w:szCs w:val="20"/>
                <w:lang w:val="en-GB"/>
              </w:rPr>
            </w:pPr>
            <w:r w:rsidRPr="00D537D6">
              <w:rPr>
                <w:rFonts w:ascii="Arial" w:hAnsi="Arial" w:cs="Arial"/>
                <w:sz w:val="20"/>
                <w:szCs w:val="20"/>
                <w:lang w:val="en-GB"/>
              </w:rPr>
              <w:t>Can we turn down the thermostat by 1</w:t>
            </w:r>
            <w:r>
              <w:rPr>
                <w:rFonts w:ascii="Arial" w:hAnsi="Arial" w:cs="Arial"/>
                <w:sz w:val="20"/>
                <w:szCs w:val="20"/>
                <w:lang w:val="en-GB"/>
              </w:rPr>
              <w:t>°</w:t>
            </w:r>
            <w:r w:rsidRPr="00D537D6">
              <w:rPr>
                <w:rFonts w:ascii="Arial" w:hAnsi="Arial" w:cs="Arial"/>
                <w:sz w:val="20"/>
                <w:szCs w:val="20"/>
                <w:lang w:val="en-GB"/>
              </w:rPr>
              <w:t>C? Experiment with changing timings of your heating.</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3E4D7" w14:textId="77777777" w:rsidR="00C27A65" w:rsidRPr="00D537D6" w:rsidRDefault="00C27A65" w:rsidP="002D139C">
            <w:pPr>
              <w:spacing w:before="120"/>
              <w:jc w:val="center"/>
              <w:rPr>
                <w:rFonts w:ascii="Arial" w:hAnsi="Arial" w:cs="Arial"/>
                <w:sz w:val="20"/>
                <w:szCs w:val="20"/>
                <w:lang w:val="en-GB"/>
              </w:rPr>
            </w:pPr>
          </w:p>
        </w:tc>
      </w:tr>
      <w:tr w:rsidR="00C27A65" w:rsidRPr="00D537D6" w14:paraId="6D0982C0"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C5725" w14:textId="77777777" w:rsidR="0033591D" w:rsidRPr="00D537D6" w:rsidRDefault="00CC3AD8" w:rsidP="00E97B78">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Monitor energy use on a regular basis through dedicated platforms </w:t>
            </w:r>
          </w:p>
          <w:p w14:paraId="19167DD1" w14:textId="54F34509" w:rsidR="00C27A65" w:rsidRPr="00D537D6" w:rsidRDefault="00CC3AD8" w:rsidP="00E97B78">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Use an energy monitoring platform (e.g. </w:t>
            </w:r>
            <w:hyperlink r:id="rId27" w:tgtFrame="_blank" w:history="1">
              <w:r w:rsidRPr="00D537D6">
                <w:rPr>
                  <w:rStyle w:val="Hyperlink"/>
                  <w:rFonts w:ascii="Arial" w:hAnsi="Arial" w:cs="Arial"/>
                  <w:sz w:val="20"/>
                  <w:szCs w:val="20"/>
                  <w:lang w:val="en-GB"/>
                </w:rPr>
                <w:t>Energy Sparks</w:t>
              </w:r>
            </w:hyperlink>
            <w:r w:rsidRPr="00D537D6">
              <w:rPr>
                <w:rFonts w:ascii="Arial" w:hAnsi="Arial" w:cs="Arial"/>
                <w:color w:val="000000" w:themeColor="text1"/>
                <w:sz w:val="20"/>
                <w:szCs w:val="20"/>
                <w:lang w:val="en-GB"/>
              </w:rPr>
              <w:t>) to visualise and understand your energy usage. Use the data to look for patterns in day-to-day energy consumption and assess your energy baseload (how much energy you use continually). Armed with this information, you can decide where and when is best to target energy savings. If you are already sending your energy data to your provider, get in touch with them and ask them for access.</w:t>
            </w:r>
            <w:r w:rsidRPr="00D537D6">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AFD7B"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12FCF4C4" w14:textId="225B4C93" w:rsidR="00C27A65" w:rsidRPr="00D537D6" w:rsidRDefault="00C27A65" w:rsidP="00C27A65">
            <w:pPr>
              <w:rPr>
                <w:rFonts w:ascii="Arial" w:hAnsi="Arial" w:cs="Arial"/>
                <w:lang w:val="en-GB"/>
              </w:rPr>
            </w:pPr>
            <w:r w:rsidRPr="00D537D6">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46B8C8" w14:textId="77777777" w:rsidR="00C27A65" w:rsidRPr="00D537D6" w:rsidRDefault="00C27A65" w:rsidP="00C27A65">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2B7F42" w14:textId="77777777" w:rsidR="00C27A65" w:rsidRPr="00D537D6" w:rsidRDefault="00C27A65" w:rsidP="00CB106D">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E066E" w14:textId="77777777" w:rsidR="00C27A65" w:rsidRPr="00D537D6" w:rsidRDefault="00C27A65" w:rsidP="002D139C">
            <w:pPr>
              <w:spacing w:before="120"/>
              <w:jc w:val="center"/>
              <w:rPr>
                <w:rFonts w:ascii="Arial" w:hAnsi="Arial" w:cs="Arial"/>
                <w:sz w:val="20"/>
                <w:szCs w:val="20"/>
                <w:lang w:val="en-GB"/>
              </w:rPr>
            </w:pPr>
          </w:p>
        </w:tc>
      </w:tr>
    </w:tbl>
    <w:p w14:paraId="46D89343" w14:textId="77777777" w:rsidR="00A92A9B" w:rsidRPr="00D537D6"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5"/>
        <w:gridCol w:w="2038"/>
        <w:gridCol w:w="4826"/>
        <w:gridCol w:w="1589"/>
      </w:tblGrid>
      <w:tr w:rsidR="00A92A9B" w:rsidRPr="00D537D6" w14:paraId="6D49289B" w14:textId="77777777">
        <w:tc>
          <w:tcPr>
            <w:tcW w:w="5000" w:type="pct"/>
            <w:gridSpan w:val="5"/>
            <w:shd w:val="clear" w:color="auto" w:fill="FF5237"/>
            <w:vAlign w:val="center"/>
          </w:tcPr>
          <w:p w14:paraId="73325739" w14:textId="50C31DC0" w:rsidR="00A92A9B" w:rsidRPr="00D537D6" w:rsidRDefault="000609CC">
            <w:pPr>
              <w:pStyle w:val="NormalWeb"/>
              <w:jc w:val="center"/>
              <w:rPr>
                <w:rFonts w:ascii="Arial" w:hAnsi="Arial" w:cs="Arial"/>
                <w:b/>
                <w:bCs/>
                <w:lang w:val="en-GB"/>
              </w:rPr>
            </w:pPr>
            <w:r w:rsidRPr="00D537D6">
              <w:rPr>
                <w:rFonts w:ascii="Arial" w:hAnsi="Arial" w:cs="Arial"/>
                <w:b/>
                <w:bCs/>
                <w:color w:val="FFFFFF" w:themeColor="background1"/>
                <w:lang w:val="en-GB"/>
              </w:rPr>
              <w:t>FOOD</w:t>
            </w:r>
          </w:p>
        </w:tc>
      </w:tr>
      <w:tr w:rsidR="00A92A9B" w:rsidRPr="00D537D6" w14:paraId="1F50FF9E" w14:textId="77777777" w:rsidTr="00C27A65">
        <w:tc>
          <w:tcPr>
            <w:tcW w:w="1754" w:type="pct"/>
            <w:shd w:val="clear" w:color="auto" w:fill="F9E701"/>
          </w:tcPr>
          <w:p w14:paraId="2AA7A8B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496" w:type="pct"/>
            <w:shd w:val="clear" w:color="auto" w:fill="F9E701"/>
          </w:tcPr>
          <w:p w14:paraId="7D0119D2"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63" w:type="pct"/>
            <w:shd w:val="clear" w:color="auto" w:fill="F9E701"/>
          </w:tcPr>
          <w:p w14:paraId="2E489237"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70" w:type="pct"/>
            <w:shd w:val="clear" w:color="auto" w:fill="F9E701"/>
          </w:tcPr>
          <w:p w14:paraId="311E0473" w14:textId="640BE853"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17" w:type="pct"/>
            <w:shd w:val="clear" w:color="auto" w:fill="F9E701"/>
          </w:tcPr>
          <w:p w14:paraId="679D79A8" w14:textId="29C6DC00"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4EF88B56" w14:textId="77777777" w:rsidTr="00C66B9F">
        <w:tc>
          <w:tcPr>
            <w:tcW w:w="1754" w:type="pct"/>
            <w:vAlign w:val="bottom"/>
          </w:tcPr>
          <w:p w14:paraId="17C188E9" w14:textId="6646D1FD" w:rsidR="00C76AE4" w:rsidRPr="00D537D6" w:rsidRDefault="0003225C" w:rsidP="00905686">
            <w:pPr>
              <w:spacing w:before="120" w:after="120"/>
              <w:rPr>
                <w:rFonts w:ascii="Arial" w:hAnsi="Arial" w:cs="Arial"/>
                <w:color w:val="000000" w:themeColor="text1"/>
                <w:lang w:val="en-GB"/>
              </w:rPr>
            </w:pPr>
            <w:r w:rsidRPr="00D537D6">
              <w:rPr>
                <w:rFonts w:ascii="Segoe UI Symbol" w:eastAsiaTheme="majorEastAsia" w:hAnsi="Segoe UI Symbol" w:cs="Segoe UI Symbol"/>
                <w:b/>
                <w:bCs/>
                <w:color w:val="FFC000" w:themeColor="accent4"/>
                <w:sz w:val="40"/>
                <w:szCs w:val="40"/>
                <w:lang w:val="en-GB"/>
              </w:rPr>
              <w:t>★</w:t>
            </w:r>
            <w:r w:rsidRPr="00D537D6">
              <w:rPr>
                <w:rFonts w:ascii="Arial" w:eastAsiaTheme="majorEastAsia" w:hAnsi="Arial" w:cs="Arial"/>
                <w:b/>
                <w:bCs/>
                <w:color w:val="FFC000" w:themeColor="accent4"/>
                <w:sz w:val="40"/>
                <w:szCs w:val="40"/>
                <w:lang w:val="en-GB"/>
              </w:rPr>
              <w:t xml:space="preserve"> </w:t>
            </w:r>
            <w:r w:rsidR="008B1D98" w:rsidRPr="00D537D6">
              <w:rPr>
                <w:rFonts w:ascii="Arial" w:hAnsi="Arial" w:cs="Arial"/>
                <w:b/>
                <w:bCs/>
                <w:color w:val="000000" w:themeColor="text1"/>
                <w:lang w:val="en-GB"/>
              </w:rPr>
              <w:t xml:space="preserve">Introduce </w:t>
            </w:r>
            <w:r w:rsidR="009C3B86">
              <w:rPr>
                <w:rFonts w:ascii="Arial" w:hAnsi="Arial" w:cs="Arial"/>
                <w:b/>
                <w:bCs/>
                <w:color w:val="000000" w:themeColor="text1"/>
                <w:lang w:val="en-GB"/>
              </w:rPr>
              <w:t>one</w:t>
            </w:r>
            <w:r w:rsidR="008B1D98" w:rsidRPr="00D537D6">
              <w:rPr>
                <w:rFonts w:ascii="Arial" w:hAnsi="Arial" w:cs="Arial"/>
                <w:b/>
                <w:bCs/>
                <w:color w:val="000000" w:themeColor="text1"/>
                <w:lang w:val="en-GB"/>
              </w:rPr>
              <w:t xml:space="preserve"> plant-based/planet friendly day</w:t>
            </w:r>
            <w:r w:rsidR="008B1D98" w:rsidRPr="00D537D6">
              <w:rPr>
                <w:rFonts w:ascii="Arial" w:hAnsi="Arial" w:cs="Arial"/>
                <w:color w:val="000000" w:themeColor="text1"/>
                <w:lang w:val="en-GB"/>
              </w:rPr>
              <w:t> </w:t>
            </w:r>
            <w:r w:rsidR="009C3B86" w:rsidRPr="009C3B86">
              <w:rPr>
                <w:rFonts w:ascii="Arial" w:hAnsi="Arial" w:cs="Arial"/>
                <w:b/>
                <w:bCs/>
                <w:color w:val="000000" w:themeColor="text1"/>
                <w:lang w:val="en-GB"/>
              </w:rPr>
              <w:t>per week</w:t>
            </w:r>
          </w:p>
          <w:p w14:paraId="3022C29D" w14:textId="52B807A6" w:rsidR="00C27A65" w:rsidRPr="00D537D6" w:rsidRDefault="008B1D98" w:rsidP="00905686">
            <w:pPr>
              <w:spacing w:before="120" w:after="120"/>
              <w:rPr>
                <w:rFonts w:ascii="Arial" w:hAnsi="Arial" w:cs="Arial"/>
                <w:color w:val="000000" w:themeColor="text1"/>
                <w:sz w:val="20"/>
                <w:szCs w:val="20"/>
                <w:lang w:val="en-GB"/>
              </w:rPr>
            </w:pPr>
            <w:r w:rsidRPr="00D537D6">
              <w:rPr>
                <w:rFonts w:ascii="Arial" w:hAnsi="Arial" w:cs="Arial"/>
                <w:color w:val="000000" w:themeColor="text1"/>
                <w:sz w:val="20"/>
                <w:szCs w:val="20"/>
                <w:lang w:val="en-GB"/>
              </w:rPr>
              <w:t xml:space="preserve">Adding </w:t>
            </w:r>
            <w:r w:rsidR="00D537D6">
              <w:rPr>
                <w:rFonts w:ascii="Arial" w:hAnsi="Arial" w:cs="Arial"/>
                <w:color w:val="000000" w:themeColor="text1"/>
                <w:sz w:val="20"/>
                <w:szCs w:val="20"/>
                <w:lang w:val="en-GB"/>
              </w:rPr>
              <w:t>a</w:t>
            </w:r>
            <w:r w:rsidRPr="00D537D6">
              <w:rPr>
                <w:rFonts w:ascii="Arial" w:hAnsi="Arial" w:cs="Arial"/>
                <w:color w:val="000000" w:themeColor="text1"/>
                <w:sz w:val="20"/>
                <w:szCs w:val="20"/>
                <w:lang w:val="en-GB"/>
              </w:rPr>
              <w:t xml:space="preserve"> planet-friendly day increases your vegan and vegetarian meal uptake.</w:t>
            </w:r>
            <w:r w:rsidRPr="00D537D6">
              <w:rPr>
                <w:rFonts w:ascii="Arial" w:hAnsi="Arial" w:cs="Arial"/>
                <w:b/>
                <w:bCs/>
                <w:color w:val="000000" w:themeColor="text1"/>
                <w:sz w:val="20"/>
                <w:szCs w:val="20"/>
                <w:lang w:val="en-GB"/>
              </w:rPr>
              <w:t> </w:t>
            </w:r>
            <w:r w:rsidRPr="00D537D6">
              <w:rPr>
                <w:rFonts w:ascii="Arial" w:hAnsi="Arial" w:cs="Arial"/>
                <w:color w:val="000000" w:themeColor="text1"/>
                <w:sz w:val="20"/>
                <w:szCs w:val="20"/>
                <w:lang w:val="en-GB"/>
              </w:rPr>
              <w:t> </w:t>
            </w:r>
          </w:p>
        </w:tc>
        <w:tc>
          <w:tcPr>
            <w:tcW w:w="496" w:type="pct"/>
            <w:vAlign w:val="center"/>
          </w:tcPr>
          <w:p w14:paraId="6E60E9AF" w14:textId="77777777" w:rsidR="00C80FED" w:rsidRPr="00D537D6" w:rsidRDefault="00C80FED" w:rsidP="00C80FED">
            <w:pPr>
              <w:rPr>
                <w:rFonts w:ascii="Arial" w:hAnsi="Arial" w:cs="Arial"/>
                <w:b/>
                <w:bCs/>
                <w:color w:val="000000" w:themeColor="text1"/>
                <w:sz w:val="20"/>
                <w:szCs w:val="20"/>
                <w:lang w:val="en-GB"/>
              </w:rPr>
            </w:pPr>
          </w:p>
          <w:p w14:paraId="54CBEEC4" w14:textId="77777777" w:rsidR="00C80FED" w:rsidRPr="00D537D6" w:rsidRDefault="00C80FED" w:rsidP="00C80FED">
            <w:pPr>
              <w:rPr>
                <w:rFonts w:ascii="Arial" w:hAnsi="Arial" w:cs="Arial"/>
                <w:b/>
                <w:bCs/>
                <w:color w:val="000000" w:themeColor="text1"/>
                <w:sz w:val="20"/>
                <w:szCs w:val="20"/>
                <w:lang w:val="en-GB"/>
              </w:rPr>
            </w:pPr>
          </w:p>
          <w:p w14:paraId="2DB58FED" w14:textId="3CC91658" w:rsidR="00C27A65" w:rsidRPr="00D537D6" w:rsidRDefault="00C27A65" w:rsidP="00C80FED">
            <w:pPr>
              <w:rPr>
                <w:rFonts w:ascii="Arial" w:hAnsi="Arial" w:cs="Arial"/>
                <w:color w:val="000000" w:themeColor="text1"/>
                <w:sz w:val="20"/>
                <w:szCs w:val="20"/>
                <w:lang w:val="en-GB"/>
              </w:rPr>
            </w:pPr>
            <w:r w:rsidRPr="00D537D6">
              <w:rPr>
                <w:rFonts w:ascii="Arial" w:hAnsi="Arial" w:cs="Arial"/>
                <w:b/>
                <w:bCs/>
                <w:color w:val="000000" w:themeColor="text1"/>
                <w:sz w:val="20"/>
                <w:szCs w:val="20"/>
                <w:lang w:val="en-GB"/>
              </w:rPr>
              <w:t xml:space="preserve">Start: </w:t>
            </w:r>
            <w:r w:rsidR="00D537D6" w:rsidRPr="00D537D6">
              <w:rPr>
                <w:rFonts w:ascii="Arial" w:hAnsi="Arial" w:cs="Arial"/>
                <w:b/>
                <w:bCs/>
                <w:color w:val="000000" w:themeColor="text1"/>
                <w:sz w:val="20"/>
                <w:szCs w:val="20"/>
                <w:lang w:val="en-GB"/>
              </w:rPr>
              <w:t>07/2025</w:t>
            </w:r>
          </w:p>
          <w:p w14:paraId="0DA5B205" w14:textId="295F3105" w:rsidR="00C27A65" w:rsidRPr="00D537D6" w:rsidRDefault="00C27A65" w:rsidP="00C80FED">
            <w:pPr>
              <w:rPr>
                <w:rFonts w:ascii="Arial" w:hAnsi="Arial" w:cs="Arial"/>
                <w:b/>
                <w:bCs/>
                <w:color w:val="000000" w:themeColor="text1"/>
                <w:sz w:val="18"/>
                <w:szCs w:val="18"/>
                <w:lang w:val="en-GB"/>
              </w:rPr>
            </w:pPr>
            <w:r w:rsidRPr="00D537D6">
              <w:rPr>
                <w:rFonts w:ascii="Arial" w:hAnsi="Arial" w:cs="Arial"/>
                <w:b/>
                <w:bCs/>
                <w:color w:val="000000" w:themeColor="text1"/>
                <w:sz w:val="20"/>
                <w:szCs w:val="20"/>
                <w:lang w:val="en-GB"/>
              </w:rPr>
              <w:t xml:space="preserve">Review: </w:t>
            </w:r>
          </w:p>
        </w:tc>
        <w:tc>
          <w:tcPr>
            <w:tcW w:w="663" w:type="pct"/>
            <w:vAlign w:val="center"/>
          </w:tcPr>
          <w:p w14:paraId="3FDD03C5" w14:textId="77777777" w:rsidR="00D537D6" w:rsidRPr="00D537D6" w:rsidRDefault="00D537D6" w:rsidP="00D537D6">
            <w:pPr>
              <w:pStyle w:val="NormalWeb"/>
              <w:rPr>
                <w:rFonts w:ascii="Arial" w:hAnsi="Arial" w:cs="Arial"/>
                <w:b/>
                <w:bCs/>
                <w:sz w:val="22"/>
                <w:szCs w:val="22"/>
                <w:lang w:val="en-GB"/>
              </w:rPr>
            </w:pPr>
            <w:r w:rsidRPr="00D537D6">
              <w:rPr>
                <w:rFonts w:ascii="Arial" w:hAnsi="Arial" w:cs="Arial"/>
                <w:b/>
                <w:bCs/>
                <w:sz w:val="22"/>
                <w:szCs w:val="22"/>
                <w:lang w:val="en-GB"/>
              </w:rPr>
              <w:t>Catering Team</w:t>
            </w:r>
          </w:p>
          <w:p w14:paraId="28AB1F3E" w14:textId="77777777" w:rsidR="00C27A65" w:rsidRPr="00D537D6" w:rsidRDefault="00C27A65" w:rsidP="00C27A65">
            <w:pPr>
              <w:pStyle w:val="NormalWeb"/>
              <w:rPr>
                <w:rFonts w:ascii="Arial" w:hAnsi="Arial" w:cs="Arial"/>
                <w:b/>
                <w:bCs/>
                <w:sz w:val="22"/>
                <w:szCs w:val="22"/>
                <w:lang w:val="en-GB"/>
              </w:rPr>
            </w:pPr>
          </w:p>
        </w:tc>
        <w:tc>
          <w:tcPr>
            <w:tcW w:w="1570" w:type="pct"/>
          </w:tcPr>
          <w:p w14:paraId="47DA548E" w14:textId="34C95A5A" w:rsidR="00C27A65" w:rsidRPr="00D537D6" w:rsidRDefault="009915F7" w:rsidP="00CB106D">
            <w:pPr>
              <w:pStyle w:val="NormalWeb"/>
              <w:spacing w:before="120" w:beforeAutospacing="0"/>
              <w:rPr>
                <w:rFonts w:ascii="Arial" w:hAnsi="Arial" w:cs="Arial"/>
                <w:sz w:val="20"/>
                <w:szCs w:val="20"/>
                <w:lang w:val="en-GB"/>
              </w:rPr>
            </w:pPr>
            <w:r>
              <w:rPr>
                <w:rFonts w:ascii="Arial" w:hAnsi="Arial" w:cs="Arial"/>
                <w:sz w:val="20"/>
                <w:szCs w:val="20"/>
                <w:lang w:val="en-GB"/>
              </w:rPr>
              <w:t>In place</w:t>
            </w:r>
          </w:p>
        </w:tc>
        <w:tc>
          <w:tcPr>
            <w:tcW w:w="517" w:type="pct"/>
            <w:shd w:val="clear" w:color="auto" w:fill="92D050"/>
            <w:vAlign w:val="center"/>
          </w:tcPr>
          <w:p w14:paraId="1DEAACEC" w14:textId="77777777" w:rsidR="00C27A65" w:rsidRPr="00D537D6" w:rsidRDefault="00C27A65" w:rsidP="00BB0570">
            <w:pPr>
              <w:pStyle w:val="NormalWeb"/>
              <w:spacing w:before="120" w:beforeAutospacing="0"/>
              <w:jc w:val="center"/>
              <w:rPr>
                <w:rFonts w:ascii="Arial" w:hAnsi="Arial" w:cs="Arial"/>
                <w:sz w:val="20"/>
                <w:szCs w:val="20"/>
                <w:lang w:val="en-GB"/>
              </w:rPr>
            </w:pPr>
          </w:p>
        </w:tc>
      </w:tr>
      <w:tr w:rsidR="00FE7664" w:rsidRPr="00D537D6" w14:paraId="1D091844" w14:textId="77777777" w:rsidTr="009915F7">
        <w:tc>
          <w:tcPr>
            <w:tcW w:w="1754" w:type="pct"/>
            <w:vAlign w:val="bottom"/>
          </w:tcPr>
          <w:p w14:paraId="00F4A4CD" w14:textId="77777777" w:rsidR="00FE7664" w:rsidRPr="002C5DCB" w:rsidRDefault="00FE7664" w:rsidP="00FE7664">
            <w:pPr>
              <w:spacing w:before="120" w:after="120"/>
              <w:rPr>
                <w:rFonts w:ascii="Arial" w:hAnsi="Arial" w:cs="Arial"/>
                <w:color w:val="000000" w:themeColor="text1"/>
                <w:lang w:val="en-GB"/>
              </w:rPr>
            </w:pPr>
            <w:r w:rsidRPr="002C5DCB">
              <w:rPr>
                <w:rFonts w:ascii="Arial" w:hAnsi="Arial" w:cs="Arial"/>
                <w:b/>
                <w:bCs/>
                <w:color w:val="000000" w:themeColor="text1"/>
                <w:lang w:val="en-GB"/>
              </w:rPr>
              <w:lastRenderedPageBreak/>
              <w:t>Have separate food waste bins in all areas where food is prepared or consumed and collections in place</w:t>
            </w:r>
            <w:r w:rsidRPr="002C5DCB">
              <w:rPr>
                <w:rFonts w:ascii="Arial" w:hAnsi="Arial" w:cs="Arial"/>
                <w:color w:val="000000" w:themeColor="text1"/>
                <w:lang w:val="en-GB"/>
              </w:rPr>
              <w:t> </w:t>
            </w:r>
          </w:p>
          <w:p w14:paraId="56200693" w14:textId="4462F383" w:rsidR="00FE7664" w:rsidRPr="00D537D6" w:rsidRDefault="00FE7664" w:rsidP="00FE7664">
            <w:pPr>
              <w:spacing w:before="120" w:after="120"/>
              <w:rPr>
                <w:rFonts w:ascii="Segoe UI Symbol" w:eastAsiaTheme="majorEastAsia" w:hAnsi="Segoe UI Symbol" w:cs="Segoe UI Symbol"/>
                <w:b/>
                <w:bCs/>
                <w:color w:val="FFC000" w:themeColor="accent4"/>
                <w:sz w:val="40"/>
                <w:szCs w:val="40"/>
              </w:rPr>
            </w:pPr>
            <w:r w:rsidRPr="002C5DCB">
              <w:rPr>
                <w:rFonts w:ascii="Arial" w:hAnsi="Arial" w:cs="Arial"/>
                <w:color w:val="000000" w:themeColor="text1"/>
                <w:sz w:val="20"/>
                <w:szCs w:val="20"/>
                <w:lang w:val="en-GB"/>
              </w:rPr>
              <w:t>New waste regulations require all schools to separate food waste from general waste. Contact your waste supplier to organise food waste collections separately in line with </w:t>
            </w:r>
            <w:hyperlink r:id="rId28" w:tgtFrame="_blank" w:history="1">
              <w:r w:rsidRPr="002C5DCB">
                <w:rPr>
                  <w:rStyle w:val="Hyperlink"/>
                  <w:rFonts w:ascii="Arial" w:hAnsi="Arial" w:cs="Arial"/>
                  <w:sz w:val="20"/>
                  <w:szCs w:val="20"/>
                  <w:lang w:val="en-GB"/>
                </w:rPr>
                <w:t>31st March 2025 legislation</w:t>
              </w:r>
            </w:hyperlink>
            <w:r w:rsidRPr="002C5DCB">
              <w:rPr>
                <w:rFonts w:ascii="Arial" w:hAnsi="Arial" w:cs="Arial"/>
                <w:color w:val="000000" w:themeColor="text1"/>
                <w:sz w:val="20"/>
                <w:szCs w:val="20"/>
                <w:lang w:val="en-GB"/>
              </w:rPr>
              <w:t> changes so that it can be diverted to anaerobic digestion plants. This could lower your waste disposal bills. Organise food waste caddies for all appropriate spaces. </w:t>
            </w:r>
          </w:p>
        </w:tc>
        <w:tc>
          <w:tcPr>
            <w:tcW w:w="496" w:type="pct"/>
            <w:vAlign w:val="center"/>
          </w:tcPr>
          <w:p w14:paraId="2C072E54" w14:textId="77777777" w:rsidR="00FE7664" w:rsidRPr="00D537D6" w:rsidRDefault="00FE7664" w:rsidP="00FE7664">
            <w:pPr>
              <w:rPr>
                <w:rFonts w:ascii="Arial" w:hAnsi="Arial" w:cs="Arial"/>
                <w:color w:val="000000" w:themeColor="text1"/>
                <w:sz w:val="20"/>
                <w:szCs w:val="20"/>
                <w:lang w:val="en-GB"/>
              </w:rPr>
            </w:pPr>
            <w:r w:rsidRPr="00D537D6">
              <w:rPr>
                <w:rFonts w:ascii="Arial" w:hAnsi="Arial" w:cs="Arial"/>
                <w:b/>
                <w:bCs/>
                <w:color w:val="000000" w:themeColor="text1"/>
                <w:sz w:val="20"/>
                <w:szCs w:val="20"/>
                <w:lang w:val="en-GB"/>
              </w:rPr>
              <w:t>Start: 07/2025</w:t>
            </w:r>
          </w:p>
          <w:p w14:paraId="25A91623" w14:textId="2A8917BF" w:rsidR="00FE7664" w:rsidRPr="00D537D6" w:rsidRDefault="00FE7664" w:rsidP="00FE7664">
            <w:pPr>
              <w:rPr>
                <w:rFonts w:ascii="Arial" w:hAnsi="Arial" w:cs="Arial"/>
                <w:b/>
                <w:bCs/>
                <w:color w:val="000000" w:themeColor="text1"/>
                <w:sz w:val="20"/>
                <w:szCs w:val="20"/>
              </w:rPr>
            </w:pPr>
            <w:r w:rsidRPr="00D537D6">
              <w:rPr>
                <w:rFonts w:ascii="Arial" w:hAnsi="Arial" w:cs="Arial"/>
                <w:b/>
                <w:bCs/>
                <w:color w:val="000000" w:themeColor="text1"/>
                <w:sz w:val="20"/>
                <w:szCs w:val="20"/>
                <w:lang w:val="en-GB"/>
              </w:rPr>
              <w:t>Review:</w:t>
            </w:r>
          </w:p>
        </w:tc>
        <w:tc>
          <w:tcPr>
            <w:tcW w:w="663" w:type="pct"/>
            <w:vAlign w:val="center"/>
          </w:tcPr>
          <w:p w14:paraId="7D172F09" w14:textId="77777777" w:rsidR="00FE7664" w:rsidRPr="00FE7664" w:rsidRDefault="00FE7664" w:rsidP="00FE7664">
            <w:pPr>
              <w:pStyle w:val="NormalWeb"/>
              <w:rPr>
                <w:rFonts w:ascii="Arial" w:hAnsi="Arial" w:cs="Arial"/>
                <w:b/>
                <w:bCs/>
                <w:sz w:val="22"/>
                <w:szCs w:val="22"/>
                <w:lang w:val="en-GB"/>
              </w:rPr>
            </w:pPr>
            <w:r w:rsidRPr="00FE7664">
              <w:rPr>
                <w:rFonts w:ascii="Arial" w:hAnsi="Arial" w:cs="Arial"/>
                <w:b/>
                <w:bCs/>
                <w:sz w:val="22"/>
                <w:szCs w:val="22"/>
                <w:lang w:val="en-GB"/>
              </w:rPr>
              <w:t>TC</w:t>
            </w:r>
          </w:p>
          <w:p w14:paraId="62C3034C" w14:textId="7D74547E" w:rsidR="00FE7664" w:rsidRPr="00D537D6" w:rsidRDefault="00FE7664" w:rsidP="00FE7664">
            <w:pPr>
              <w:pStyle w:val="NormalWeb"/>
              <w:rPr>
                <w:rFonts w:ascii="Arial" w:hAnsi="Arial" w:cs="Arial"/>
                <w:b/>
                <w:bCs/>
                <w:sz w:val="22"/>
                <w:szCs w:val="22"/>
              </w:rPr>
            </w:pPr>
            <w:r w:rsidRPr="00FE7664">
              <w:rPr>
                <w:rFonts w:ascii="Arial" w:hAnsi="Arial" w:cs="Arial"/>
                <w:b/>
                <w:bCs/>
                <w:sz w:val="22"/>
                <w:szCs w:val="22"/>
                <w:lang w:val="en-GB"/>
              </w:rPr>
              <w:t>MG</w:t>
            </w:r>
          </w:p>
        </w:tc>
        <w:tc>
          <w:tcPr>
            <w:tcW w:w="1570" w:type="pct"/>
          </w:tcPr>
          <w:p w14:paraId="6E62587E" w14:textId="77777777" w:rsidR="00FE7664" w:rsidRPr="00D537D6" w:rsidRDefault="00FE7664" w:rsidP="00CB106D">
            <w:pPr>
              <w:pStyle w:val="NormalWeb"/>
              <w:spacing w:before="120" w:beforeAutospacing="0"/>
              <w:rPr>
                <w:rFonts w:ascii="Arial" w:hAnsi="Arial" w:cs="Arial"/>
                <w:sz w:val="20"/>
                <w:szCs w:val="20"/>
              </w:rPr>
            </w:pPr>
          </w:p>
        </w:tc>
        <w:tc>
          <w:tcPr>
            <w:tcW w:w="517" w:type="pct"/>
            <w:shd w:val="clear" w:color="auto" w:fill="92D050"/>
            <w:vAlign w:val="center"/>
          </w:tcPr>
          <w:p w14:paraId="4DE9CA77" w14:textId="77777777" w:rsidR="00FE7664" w:rsidRPr="00D537D6" w:rsidRDefault="00FE7664" w:rsidP="00BB0570">
            <w:pPr>
              <w:pStyle w:val="NormalWeb"/>
              <w:spacing w:before="120" w:beforeAutospacing="0"/>
              <w:jc w:val="center"/>
              <w:rPr>
                <w:rFonts w:ascii="Arial" w:hAnsi="Arial" w:cs="Arial"/>
                <w:sz w:val="20"/>
                <w:szCs w:val="20"/>
              </w:rPr>
            </w:pPr>
          </w:p>
        </w:tc>
      </w:tr>
    </w:tbl>
    <w:p w14:paraId="6A4705EF" w14:textId="77777777" w:rsidR="00A92A9B" w:rsidRPr="00D537D6" w:rsidRDefault="00A92A9B" w:rsidP="00A92A9B">
      <w:pPr>
        <w:rPr>
          <w:rStyle w:val="Strong"/>
          <w:rFonts w:ascii="Arial" w:hAnsi="Arial" w:cs="Arial"/>
          <w:u w:val="single"/>
        </w:rPr>
      </w:pPr>
    </w:p>
    <w:p w14:paraId="41BB8C4C" w14:textId="77777777" w:rsidR="00A92A9B" w:rsidRPr="00D537D6"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58"/>
        <w:gridCol w:w="1543"/>
        <w:gridCol w:w="2038"/>
        <w:gridCol w:w="4933"/>
        <w:gridCol w:w="1497"/>
      </w:tblGrid>
      <w:tr w:rsidR="00A92A9B" w:rsidRPr="00D537D6" w14:paraId="133AFB15" w14:textId="77777777">
        <w:tc>
          <w:tcPr>
            <w:tcW w:w="5000" w:type="pct"/>
            <w:gridSpan w:val="5"/>
            <w:shd w:val="clear" w:color="auto" w:fill="FF5237"/>
            <w:vAlign w:val="center"/>
          </w:tcPr>
          <w:p w14:paraId="53021DB8" w14:textId="4A576DF7" w:rsidR="00A92A9B" w:rsidRPr="00D537D6" w:rsidRDefault="00157AB7">
            <w:pPr>
              <w:pStyle w:val="NormalWeb"/>
              <w:jc w:val="center"/>
              <w:rPr>
                <w:rFonts w:ascii="Arial" w:hAnsi="Arial" w:cs="Arial"/>
                <w:b/>
                <w:bCs/>
                <w:lang w:val="en-GB"/>
              </w:rPr>
            </w:pPr>
            <w:r w:rsidRPr="00D537D6">
              <w:rPr>
                <w:rFonts w:ascii="Arial" w:hAnsi="Arial" w:cs="Arial"/>
                <w:b/>
                <w:bCs/>
                <w:color w:val="FFFFFF" w:themeColor="background1"/>
                <w:lang w:val="en-GB"/>
              </w:rPr>
              <w:t>WASTE</w:t>
            </w:r>
          </w:p>
        </w:tc>
      </w:tr>
      <w:tr w:rsidR="00A92A9B" w:rsidRPr="00D537D6" w14:paraId="29F44175" w14:textId="77777777" w:rsidTr="00716A6C">
        <w:tc>
          <w:tcPr>
            <w:tcW w:w="1743" w:type="pct"/>
            <w:shd w:val="clear" w:color="auto" w:fill="F9E701"/>
          </w:tcPr>
          <w:p w14:paraId="58BF02EF"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02" w:type="pct"/>
            <w:shd w:val="clear" w:color="auto" w:fill="F9E701"/>
          </w:tcPr>
          <w:p w14:paraId="32E06E68"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63" w:type="pct"/>
            <w:shd w:val="clear" w:color="auto" w:fill="F9E701"/>
          </w:tcPr>
          <w:p w14:paraId="66F84E9E"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605" w:type="pct"/>
            <w:shd w:val="clear" w:color="auto" w:fill="F9E701"/>
          </w:tcPr>
          <w:p w14:paraId="5EECDE23" w14:textId="5DB3F334"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487" w:type="pct"/>
            <w:shd w:val="clear" w:color="auto" w:fill="F9E701"/>
          </w:tcPr>
          <w:p w14:paraId="4012BD48" w14:textId="28F96662"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7658B8" w:rsidRPr="00D537D6" w14:paraId="656A91BF" w14:textId="77777777" w:rsidTr="009915F7">
        <w:tc>
          <w:tcPr>
            <w:tcW w:w="1743" w:type="pct"/>
            <w:vAlign w:val="bottom"/>
          </w:tcPr>
          <w:p w14:paraId="01B860BB" w14:textId="77777777" w:rsidR="007658B8" w:rsidRPr="00D537D6" w:rsidRDefault="007658B8" w:rsidP="007658B8">
            <w:pPr>
              <w:spacing w:before="120" w:after="120"/>
              <w:rPr>
                <w:rFonts w:ascii="Arial" w:hAnsi="Arial" w:cs="Arial"/>
                <w:color w:val="000000" w:themeColor="text1"/>
                <w:lang w:val="en-GB"/>
              </w:rPr>
            </w:pPr>
            <w:r w:rsidRPr="00D537D6">
              <w:rPr>
                <w:rFonts w:ascii="Arial" w:hAnsi="Arial" w:cs="Arial"/>
                <w:b/>
                <w:bCs/>
                <w:color w:val="000000" w:themeColor="text1"/>
                <w:lang w:val="en-GB"/>
              </w:rPr>
              <w:t xml:space="preserve">Actively encourage </w:t>
            </w:r>
            <w:r>
              <w:rPr>
                <w:rFonts w:ascii="Arial" w:hAnsi="Arial" w:cs="Arial"/>
                <w:b/>
                <w:bCs/>
                <w:color w:val="000000" w:themeColor="text1"/>
                <w:lang w:val="en-GB"/>
              </w:rPr>
              <w:t>recycling in every classroom</w:t>
            </w:r>
          </w:p>
          <w:p w14:paraId="19639584" w14:textId="77777777" w:rsidR="007658B8" w:rsidRPr="00D537D6" w:rsidRDefault="007658B8" w:rsidP="007658B8">
            <w:pPr>
              <w:spacing w:before="120" w:after="120"/>
              <w:rPr>
                <w:rFonts w:ascii="Arial" w:hAnsi="Arial" w:cs="Arial"/>
                <w:color w:val="000000" w:themeColor="text1"/>
                <w:lang w:val="en-GB"/>
              </w:rPr>
            </w:pPr>
            <w:r>
              <w:rPr>
                <w:rFonts w:ascii="Arial" w:hAnsi="Arial" w:cs="Arial"/>
                <w:color w:val="000000" w:themeColor="text1"/>
                <w:sz w:val="20"/>
                <w:szCs w:val="20"/>
                <w:lang w:val="en-GB"/>
              </w:rPr>
              <w:t>Ensure each classroom has a recycling bin.</w:t>
            </w:r>
          </w:p>
        </w:tc>
        <w:tc>
          <w:tcPr>
            <w:tcW w:w="502" w:type="pct"/>
            <w:vAlign w:val="center"/>
          </w:tcPr>
          <w:p w14:paraId="1C6BA98C" w14:textId="3C2F05D4" w:rsidR="007658B8" w:rsidRPr="00D537D6" w:rsidRDefault="007658B8" w:rsidP="007658B8">
            <w:pPr>
              <w:rPr>
                <w:rFonts w:ascii="Arial" w:hAnsi="Arial" w:cs="Arial"/>
                <w:sz w:val="20"/>
                <w:szCs w:val="20"/>
                <w:lang w:val="en-GB"/>
              </w:rPr>
            </w:pPr>
            <w:r w:rsidRPr="00D537D6">
              <w:rPr>
                <w:rFonts w:ascii="Arial" w:hAnsi="Arial" w:cs="Arial"/>
                <w:b/>
                <w:bCs/>
                <w:sz w:val="20"/>
                <w:szCs w:val="20"/>
                <w:lang w:val="en-GB"/>
              </w:rPr>
              <w:t xml:space="preserve">Start: </w:t>
            </w:r>
            <w:r w:rsidR="009302AB">
              <w:rPr>
                <w:rFonts w:ascii="Arial" w:hAnsi="Arial" w:cs="Arial"/>
                <w:b/>
                <w:bCs/>
                <w:sz w:val="20"/>
                <w:szCs w:val="20"/>
                <w:lang w:val="en-GB"/>
              </w:rPr>
              <w:t>07/2025</w:t>
            </w:r>
          </w:p>
          <w:p w14:paraId="69541A00" w14:textId="77777777" w:rsidR="007658B8" w:rsidRPr="00D537D6" w:rsidRDefault="007658B8" w:rsidP="007658B8">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5A767067" w14:textId="66AC90C2" w:rsidR="007658B8" w:rsidRPr="00D537D6" w:rsidRDefault="009302AB" w:rsidP="007658B8">
            <w:pPr>
              <w:pStyle w:val="NormalWeb"/>
              <w:rPr>
                <w:rFonts w:ascii="Arial" w:hAnsi="Arial" w:cs="Arial"/>
                <w:b/>
                <w:bCs/>
                <w:sz w:val="22"/>
                <w:szCs w:val="22"/>
                <w:lang w:val="en-GB"/>
              </w:rPr>
            </w:pPr>
            <w:r>
              <w:rPr>
                <w:rFonts w:ascii="Arial" w:hAnsi="Arial" w:cs="Arial"/>
                <w:b/>
                <w:bCs/>
                <w:sz w:val="22"/>
                <w:szCs w:val="22"/>
                <w:lang w:val="en-GB"/>
              </w:rPr>
              <w:t>DB</w:t>
            </w:r>
          </w:p>
        </w:tc>
        <w:tc>
          <w:tcPr>
            <w:tcW w:w="1605" w:type="pct"/>
          </w:tcPr>
          <w:p w14:paraId="0CC309AB" w14:textId="77777777" w:rsidR="007658B8" w:rsidRPr="00D537D6" w:rsidRDefault="007658B8" w:rsidP="007658B8">
            <w:pPr>
              <w:pStyle w:val="NormalWeb"/>
              <w:spacing w:before="120" w:beforeAutospacing="0"/>
              <w:rPr>
                <w:rFonts w:ascii="Arial" w:hAnsi="Arial" w:cs="Arial"/>
                <w:sz w:val="20"/>
                <w:szCs w:val="20"/>
                <w:lang w:val="en-GB"/>
              </w:rPr>
            </w:pPr>
          </w:p>
        </w:tc>
        <w:tc>
          <w:tcPr>
            <w:tcW w:w="487" w:type="pct"/>
            <w:shd w:val="clear" w:color="auto" w:fill="92D050"/>
            <w:vAlign w:val="center"/>
          </w:tcPr>
          <w:p w14:paraId="3156AE54" w14:textId="77777777" w:rsidR="007658B8" w:rsidRPr="00D537D6" w:rsidRDefault="007658B8" w:rsidP="007658B8">
            <w:pPr>
              <w:pStyle w:val="NormalWeb"/>
              <w:spacing w:before="120" w:beforeAutospacing="0"/>
              <w:jc w:val="center"/>
              <w:rPr>
                <w:rFonts w:ascii="Arial" w:hAnsi="Arial" w:cs="Arial"/>
                <w:sz w:val="20"/>
                <w:szCs w:val="20"/>
                <w:lang w:val="en-GB"/>
              </w:rPr>
            </w:pPr>
          </w:p>
        </w:tc>
      </w:tr>
      <w:tr w:rsidR="00C27A65" w:rsidRPr="00D537D6" w14:paraId="3716FFD1" w14:textId="77777777" w:rsidTr="00716A6C">
        <w:tc>
          <w:tcPr>
            <w:tcW w:w="1743" w:type="pct"/>
            <w:vAlign w:val="bottom"/>
          </w:tcPr>
          <w:p w14:paraId="499008B5" w14:textId="1A72B4A7" w:rsidR="009302AB" w:rsidRDefault="009302AB" w:rsidP="009302AB">
            <w:pPr>
              <w:spacing w:before="120" w:after="120"/>
              <w:rPr>
                <w:rFonts w:ascii="Arial" w:hAnsi="Arial" w:cs="Arial"/>
                <w:b/>
                <w:bCs/>
                <w:color w:val="000000" w:themeColor="text1"/>
                <w:lang w:val="en-GB"/>
              </w:rPr>
            </w:pPr>
            <w:r>
              <w:rPr>
                <w:rFonts w:ascii="Arial" w:hAnsi="Arial" w:cs="Arial"/>
                <w:b/>
                <w:bCs/>
                <w:color w:val="000000" w:themeColor="text1"/>
                <w:lang w:val="en-GB"/>
              </w:rPr>
              <w:t>Introduce Sponge Pots of glue instead of glue sticks</w:t>
            </w:r>
          </w:p>
          <w:p w14:paraId="3188A059" w14:textId="213F74DB" w:rsidR="00C27A65" w:rsidRPr="00D537D6" w:rsidRDefault="009302AB" w:rsidP="009302AB">
            <w:pPr>
              <w:spacing w:before="120" w:after="120"/>
              <w:rPr>
                <w:rFonts w:ascii="Arial" w:hAnsi="Arial" w:cs="Arial"/>
                <w:color w:val="000000" w:themeColor="text1"/>
                <w:lang w:val="en-GB"/>
              </w:rPr>
            </w:pPr>
            <w:r>
              <w:rPr>
                <w:rFonts w:ascii="Arial" w:hAnsi="Arial" w:cs="Arial"/>
                <w:color w:val="000000" w:themeColor="text1"/>
                <w:sz w:val="20"/>
                <w:szCs w:val="20"/>
                <w:lang w:val="en-GB"/>
              </w:rPr>
              <w:t xml:space="preserve">This is a useful </w:t>
            </w:r>
            <w:hyperlink r:id="rId29" w:history="1">
              <w:r w:rsidRPr="009302AB">
                <w:rPr>
                  <w:rStyle w:val="Hyperlink"/>
                  <w:rFonts w:ascii="Arial" w:hAnsi="Arial" w:cs="Arial"/>
                  <w:sz w:val="20"/>
                  <w:szCs w:val="20"/>
                  <w:lang w:val="en-GB"/>
                </w:rPr>
                <w:t>guide</w:t>
              </w:r>
            </w:hyperlink>
            <w:r>
              <w:rPr>
                <w:rFonts w:ascii="Arial" w:hAnsi="Arial" w:cs="Arial"/>
                <w:color w:val="000000" w:themeColor="text1"/>
                <w:sz w:val="20"/>
                <w:szCs w:val="20"/>
                <w:lang w:val="en-GB"/>
              </w:rPr>
              <w:t xml:space="preserve"> on how to make glue sponges</w:t>
            </w:r>
          </w:p>
        </w:tc>
        <w:tc>
          <w:tcPr>
            <w:tcW w:w="502" w:type="pct"/>
            <w:vAlign w:val="center"/>
          </w:tcPr>
          <w:p w14:paraId="147C1557" w14:textId="4F7F8539"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9302AB">
              <w:rPr>
                <w:rFonts w:ascii="Arial" w:hAnsi="Arial" w:cs="Arial"/>
                <w:b/>
                <w:bCs/>
                <w:sz w:val="20"/>
                <w:szCs w:val="20"/>
                <w:lang w:val="en-GB"/>
              </w:rPr>
              <w:t>01/2026</w:t>
            </w:r>
          </w:p>
          <w:p w14:paraId="753FA624" w14:textId="774B5696"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60C72C30" w14:textId="77777777" w:rsidR="009302AB" w:rsidRPr="009302AB" w:rsidRDefault="009302AB" w:rsidP="009302AB">
            <w:pPr>
              <w:pStyle w:val="NormalWeb"/>
              <w:rPr>
                <w:rFonts w:ascii="Arial" w:hAnsi="Arial" w:cs="Arial"/>
                <w:b/>
                <w:bCs/>
                <w:sz w:val="22"/>
                <w:szCs w:val="22"/>
                <w:lang w:val="en-GB"/>
              </w:rPr>
            </w:pPr>
            <w:r w:rsidRPr="009302AB">
              <w:rPr>
                <w:rFonts w:ascii="Arial" w:hAnsi="Arial" w:cs="Arial"/>
                <w:b/>
                <w:bCs/>
                <w:sz w:val="22"/>
                <w:szCs w:val="22"/>
                <w:lang w:val="en-GB"/>
              </w:rPr>
              <w:t>DB</w:t>
            </w:r>
          </w:p>
          <w:p w14:paraId="25D5B109" w14:textId="4A03DC41" w:rsidR="00C27A65" w:rsidRPr="00D537D6" w:rsidRDefault="009302AB" w:rsidP="009302AB">
            <w:pPr>
              <w:pStyle w:val="NormalWeb"/>
              <w:rPr>
                <w:rFonts w:ascii="Arial" w:hAnsi="Arial" w:cs="Arial"/>
                <w:b/>
                <w:bCs/>
                <w:sz w:val="22"/>
                <w:szCs w:val="22"/>
                <w:lang w:val="en-GB"/>
              </w:rPr>
            </w:pPr>
            <w:r w:rsidRPr="009302AB">
              <w:rPr>
                <w:rFonts w:ascii="Arial" w:hAnsi="Arial" w:cs="Arial"/>
                <w:b/>
                <w:bCs/>
                <w:sz w:val="22"/>
                <w:szCs w:val="22"/>
                <w:lang w:val="en-GB"/>
              </w:rPr>
              <w:t>Eco Team</w:t>
            </w:r>
          </w:p>
        </w:tc>
        <w:tc>
          <w:tcPr>
            <w:tcW w:w="1605" w:type="pct"/>
          </w:tcPr>
          <w:p w14:paraId="11F566C9" w14:textId="77777777" w:rsidR="00C27A65" w:rsidRPr="00D537D6" w:rsidRDefault="00C27A65" w:rsidP="00CB106D">
            <w:pPr>
              <w:pStyle w:val="NormalWeb"/>
              <w:spacing w:before="120" w:beforeAutospacing="0"/>
              <w:rPr>
                <w:rFonts w:ascii="Arial" w:hAnsi="Arial" w:cs="Arial"/>
                <w:sz w:val="20"/>
                <w:szCs w:val="20"/>
                <w:lang w:val="en-GB"/>
              </w:rPr>
            </w:pPr>
          </w:p>
        </w:tc>
        <w:tc>
          <w:tcPr>
            <w:tcW w:w="487" w:type="pct"/>
            <w:vAlign w:val="center"/>
          </w:tcPr>
          <w:p w14:paraId="0E74EF8F" w14:textId="77777777" w:rsidR="00C27A65" w:rsidRPr="00D537D6" w:rsidRDefault="00C27A65" w:rsidP="00BB0570">
            <w:pPr>
              <w:pStyle w:val="NormalWeb"/>
              <w:spacing w:before="120" w:beforeAutospacing="0"/>
              <w:jc w:val="center"/>
              <w:rPr>
                <w:rFonts w:ascii="Arial" w:hAnsi="Arial" w:cs="Arial"/>
                <w:sz w:val="20"/>
                <w:szCs w:val="20"/>
                <w:lang w:val="en-GB"/>
              </w:rPr>
            </w:pPr>
          </w:p>
        </w:tc>
      </w:tr>
      <w:tr w:rsidR="00C27A65" w:rsidRPr="00D537D6" w14:paraId="74BE008D" w14:textId="77777777" w:rsidTr="00716A6C">
        <w:tc>
          <w:tcPr>
            <w:tcW w:w="1743" w:type="pct"/>
            <w:vAlign w:val="bottom"/>
          </w:tcPr>
          <w:p w14:paraId="033CD69B" w14:textId="2D41603F" w:rsidR="005201C5" w:rsidRPr="00D537D6" w:rsidRDefault="005201C5" w:rsidP="00954FAE">
            <w:pPr>
              <w:spacing w:before="120" w:after="120"/>
              <w:rPr>
                <w:rFonts w:ascii="Arial" w:hAnsi="Arial" w:cs="Arial"/>
                <w:color w:val="000000" w:themeColor="text1"/>
                <w:lang w:val="en-GB"/>
              </w:rPr>
            </w:pPr>
            <w:r w:rsidRPr="00D537D6">
              <w:rPr>
                <w:rFonts w:ascii="Arial" w:hAnsi="Arial" w:cs="Arial"/>
                <w:b/>
                <w:bCs/>
                <w:color w:val="000000" w:themeColor="text1"/>
                <w:lang w:val="en-GB"/>
              </w:rPr>
              <w:t>Monitor use</w:t>
            </w:r>
            <w:r w:rsidR="007658B8">
              <w:rPr>
                <w:rFonts w:ascii="Arial" w:hAnsi="Arial" w:cs="Arial"/>
                <w:b/>
                <w:bCs/>
                <w:color w:val="000000" w:themeColor="text1"/>
                <w:lang w:val="en-GB"/>
              </w:rPr>
              <w:t xml:space="preserve"> of laminating pouches</w:t>
            </w:r>
            <w:r w:rsidRPr="00D537D6">
              <w:rPr>
                <w:rFonts w:ascii="Arial" w:hAnsi="Arial" w:cs="Arial"/>
                <w:b/>
                <w:bCs/>
                <w:color w:val="000000" w:themeColor="text1"/>
                <w:lang w:val="en-GB"/>
              </w:rPr>
              <w:t xml:space="preserve"> and take steps to reduce</w:t>
            </w:r>
            <w:r w:rsidR="007658B8">
              <w:rPr>
                <w:rFonts w:ascii="Arial" w:hAnsi="Arial" w:cs="Arial"/>
                <w:b/>
                <w:bCs/>
                <w:color w:val="000000" w:themeColor="text1"/>
                <w:lang w:val="en-GB"/>
              </w:rPr>
              <w:t xml:space="preserve"> and discourage</w:t>
            </w:r>
            <w:r w:rsidRPr="00D537D6">
              <w:rPr>
                <w:rFonts w:ascii="Arial" w:hAnsi="Arial" w:cs="Arial"/>
                <w:b/>
                <w:bCs/>
                <w:color w:val="000000" w:themeColor="text1"/>
                <w:lang w:val="en-GB"/>
              </w:rPr>
              <w:t xml:space="preserve"> consumption</w:t>
            </w:r>
            <w:r w:rsidRPr="00D537D6">
              <w:rPr>
                <w:rFonts w:ascii="Arial" w:hAnsi="Arial" w:cs="Arial"/>
                <w:color w:val="000000" w:themeColor="text1"/>
                <w:lang w:val="en-GB"/>
              </w:rPr>
              <w:t> </w:t>
            </w:r>
          </w:p>
          <w:p w14:paraId="53534258" w14:textId="3FCC6305" w:rsidR="00C27A65" w:rsidRPr="00D537D6" w:rsidRDefault="002A6938" w:rsidP="00954FAE">
            <w:pPr>
              <w:spacing w:before="120" w:after="120"/>
              <w:rPr>
                <w:rFonts w:ascii="Arial" w:hAnsi="Arial" w:cs="Arial"/>
                <w:color w:val="000000" w:themeColor="text1"/>
                <w:lang w:val="en-GB"/>
              </w:rPr>
            </w:pPr>
            <w:r w:rsidRPr="002A6938">
              <w:rPr>
                <w:rFonts w:ascii="Arial" w:hAnsi="Arial" w:cs="Arial"/>
                <w:color w:val="000000" w:themeColor="text1"/>
                <w:sz w:val="20"/>
                <w:szCs w:val="20"/>
                <w:lang w:val="en-GB"/>
              </w:rPr>
              <w:t>Laminat</w:t>
            </w:r>
            <w:r w:rsidR="007425D0">
              <w:rPr>
                <w:rFonts w:ascii="Arial" w:hAnsi="Arial" w:cs="Arial"/>
                <w:color w:val="000000" w:themeColor="text1"/>
                <w:sz w:val="20"/>
                <w:szCs w:val="20"/>
                <w:lang w:val="en-GB"/>
              </w:rPr>
              <w:t>ing</w:t>
            </w:r>
            <w:r w:rsidRPr="002A6938">
              <w:rPr>
                <w:rFonts w:ascii="Arial" w:hAnsi="Arial" w:cs="Arial"/>
                <w:color w:val="000000" w:themeColor="text1"/>
                <w:sz w:val="20"/>
                <w:szCs w:val="20"/>
                <w:lang w:val="en-GB"/>
              </w:rPr>
              <w:t xml:space="preserve"> paper</w:t>
            </w:r>
            <w:r>
              <w:rPr>
                <w:rFonts w:ascii="Arial" w:hAnsi="Arial" w:cs="Arial"/>
                <w:color w:val="000000" w:themeColor="text1"/>
                <w:sz w:val="20"/>
                <w:szCs w:val="20"/>
                <w:lang w:val="en-GB"/>
              </w:rPr>
              <w:t xml:space="preserve"> </w:t>
            </w:r>
            <w:r w:rsidR="007425D0">
              <w:rPr>
                <w:rFonts w:ascii="Arial" w:hAnsi="Arial" w:cs="Arial"/>
                <w:color w:val="000000" w:themeColor="text1"/>
                <w:sz w:val="20"/>
                <w:szCs w:val="20"/>
                <w:lang w:val="en-GB"/>
              </w:rPr>
              <w:t xml:space="preserve">poses </w:t>
            </w:r>
            <w:hyperlink r:id="rId30" w:history="1">
              <w:r w:rsidR="007425D0" w:rsidRPr="007425D0">
                <w:rPr>
                  <w:rStyle w:val="Hyperlink"/>
                  <w:rFonts w:ascii="Arial" w:hAnsi="Arial" w:cs="Arial"/>
                  <w:sz w:val="20"/>
                  <w:szCs w:val="20"/>
                  <w:lang w:val="en-GB"/>
                </w:rPr>
                <w:t>environmental harms</w:t>
              </w:r>
            </w:hyperlink>
            <w:r w:rsidR="007425D0">
              <w:rPr>
                <w:rFonts w:ascii="Arial" w:hAnsi="Arial" w:cs="Arial"/>
                <w:color w:val="000000" w:themeColor="text1"/>
                <w:sz w:val="20"/>
                <w:szCs w:val="20"/>
                <w:lang w:val="en-GB"/>
              </w:rPr>
              <w:t xml:space="preserve"> and </w:t>
            </w:r>
            <w:hyperlink r:id="rId31" w:history="1">
              <w:r w:rsidR="007425D0" w:rsidRPr="007425D0">
                <w:rPr>
                  <w:rStyle w:val="Hyperlink"/>
                  <w:rFonts w:ascii="Arial" w:hAnsi="Arial" w:cs="Arial"/>
                  <w:sz w:val="20"/>
                  <w:szCs w:val="20"/>
                  <w:lang w:val="en-GB"/>
                </w:rPr>
                <w:t>health risks</w:t>
              </w:r>
            </w:hyperlink>
            <w:r w:rsidR="007425D0">
              <w:rPr>
                <w:rFonts w:ascii="Arial" w:hAnsi="Arial" w:cs="Arial"/>
                <w:color w:val="000000" w:themeColor="text1"/>
                <w:sz w:val="20"/>
                <w:szCs w:val="20"/>
                <w:lang w:val="en-GB"/>
              </w:rPr>
              <w:t xml:space="preserve">. </w:t>
            </w:r>
            <w:r w:rsidR="0060647F">
              <w:rPr>
                <w:rFonts w:ascii="Arial" w:hAnsi="Arial" w:cs="Arial"/>
                <w:color w:val="000000" w:themeColor="text1"/>
                <w:sz w:val="20"/>
                <w:szCs w:val="20"/>
                <w:lang w:val="en-GB"/>
              </w:rPr>
              <w:t xml:space="preserve">Get staff to consider these </w:t>
            </w:r>
            <w:hyperlink r:id="rId32" w:history="1">
              <w:r w:rsidR="0060647F" w:rsidRPr="0060647F">
                <w:rPr>
                  <w:rStyle w:val="Hyperlink"/>
                  <w:rFonts w:ascii="Arial" w:hAnsi="Arial" w:cs="Arial"/>
                  <w:sz w:val="20"/>
                  <w:szCs w:val="20"/>
                  <w:lang w:val="en-GB"/>
                </w:rPr>
                <w:t>questions</w:t>
              </w:r>
            </w:hyperlink>
            <w:r w:rsidR="0060647F">
              <w:rPr>
                <w:rFonts w:ascii="Arial" w:hAnsi="Arial" w:cs="Arial"/>
                <w:color w:val="000000" w:themeColor="text1"/>
                <w:sz w:val="20"/>
                <w:szCs w:val="20"/>
                <w:lang w:val="en-GB"/>
              </w:rPr>
              <w:t xml:space="preserve"> </w:t>
            </w:r>
            <w:r w:rsidR="00A232F6">
              <w:rPr>
                <w:rFonts w:ascii="Arial" w:hAnsi="Arial" w:cs="Arial"/>
                <w:color w:val="000000" w:themeColor="text1"/>
                <w:sz w:val="20"/>
                <w:szCs w:val="20"/>
                <w:lang w:val="en-GB"/>
              </w:rPr>
              <w:t xml:space="preserve">before laminating </w:t>
            </w:r>
            <w:r w:rsidR="0060647F">
              <w:rPr>
                <w:rFonts w:ascii="Arial" w:hAnsi="Arial" w:cs="Arial"/>
                <w:color w:val="000000" w:themeColor="text1"/>
                <w:sz w:val="20"/>
                <w:szCs w:val="20"/>
                <w:lang w:val="en-GB"/>
              </w:rPr>
              <w:t xml:space="preserve">and explore </w:t>
            </w:r>
            <w:hyperlink r:id="rId33" w:history="1">
              <w:r w:rsidR="0060647F" w:rsidRPr="0060647F">
                <w:rPr>
                  <w:rStyle w:val="Hyperlink"/>
                  <w:rFonts w:ascii="Arial" w:hAnsi="Arial" w:cs="Arial"/>
                  <w:sz w:val="20"/>
                  <w:szCs w:val="20"/>
                  <w:lang w:val="en-GB"/>
                </w:rPr>
                <w:t>alternatives</w:t>
              </w:r>
            </w:hyperlink>
            <w:r w:rsidR="0060647F">
              <w:rPr>
                <w:rFonts w:ascii="Arial" w:hAnsi="Arial" w:cs="Arial"/>
                <w:color w:val="000000" w:themeColor="text1"/>
                <w:sz w:val="20"/>
                <w:szCs w:val="20"/>
                <w:lang w:val="en-GB"/>
              </w:rPr>
              <w:t xml:space="preserve"> e.g. vinyl pockets</w:t>
            </w:r>
            <w:r w:rsidR="009302AB">
              <w:rPr>
                <w:rFonts w:ascii="Arial" w:hAnsi="Arial" w:cs="Arial"/>
                <w:color w:val="000000" w:themeColor="text1"/>
                <w:sz w:val="20"/>
                <w:szCs w:val="20"/>
                <w:lang w:val="en-GB"/>
              </w:rPr>
              <w:t>, docu-sleeves, etc.</w:t>
            </w:r>
          </w:p>
        </w:tc>
        <w:tc>
          <w:tcPr>
            <w:tcW w:w="502" w:type="pct"/>
            <w:vAlign w:val="center"/>
          </w:tcPr>
          <w:p w14:paraId="49AC016C" w14:textId="4B2D2B05"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7658B8">
              <w:rPr>
                <w:rFonts w:ascii="Arial" w:hAnsi="Arial" w:cs="Arial"/>
                <w:b/>
                <w:bCs/>
                <w:sz w:val="20"/>
                <w:szCs w:val="20"/>
                <w:lang w:val="en-GB"/>
              </w:rPr>
              <w:t>01/2026</w:t>
            </w:r>
          </w:p>
          <w:p w14:paraId="7423E174" w14:textId="66BF6E3D"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1F8D12E8" w14:textId="5149DCF6" w:rsidR="00C27A65" w:rsidRPr="00D537D6" w:rsidRDefault="007658B8" w:rsidP="00C27A65">
            <w:pPr>
              <w:pStyle w:val="NormalWeb"/>
              <w:rPr>
                <w:rFonts w:ascii="Arial" w:hAnsi="Arial" w:cs="Arial"/>
                <w:b/>
                <w:bCs/>
                <w:sz w:val="22"/>
                <w:szCs w:val="22"/>
                <w:lang w:val="en-GB"/>
              </w:rPr>
            </w:pPr>
            <w:r w:rsidRPr="007658B8">
              <w:rPr>
                <w:rFonts w:ascii="Arial" w:hAnsi="Arial" w:cs="Arial"/>
                <w:b/>
                <w:bCs/>
                <w:sz w:val="22"/>
                <w:szCs w:val="22"/>
                <w:lang w:val="en-GB"/>
              </w:rPr>
              <w:t>Phase leaders</w:t>
            </w:r>
          </w:p>
        </w:tc>
        <w:tc>
          <w:tcPr>
            <w:tcW w:w="1605" w:type="pct"/>
          </w:tcPr>
          <w:p w14:paraId="021B1A30" w14:textId="63FB2D0D" w:rsidR="00C27A65" w:rsidRPr="007658B8" w:rsidRDefault="007658B8" w:rsidP="00CB106D">
            <w:pPr>
              <w:pStyle w:val="NormalWeb"/>
              <w:spacing w:before="120" w:beforeAutospacing="0"/>
              <w:rPr>
                <w:rFonts w:ascii="Arial" w:hAnsi="Arial" w:cs="Arial"/>
                <w:sz w:val="20"/>
                <w:szCs w:val="20"/>
                <w:lang w:val="en-GB"/>
              </w:rPr>
            </w:pPr>
            <w:r w:rsidRPr="007658B8">
              <w:rPr>
                <w:rFonts w:ascii="Arial" w:hAnsi="Arial" w:cs="Arial"/>
                <w:sz w:val="20"/>
                <w:szCs w:val="20"/>
                <w:lang w:val="en-GB"/>
              </w:rPr>
              <w:t>Phase leaders to monitor use of laminating pouches</w:t>
            </w:r>
          </w:p>
        </w:tc>
        <w:tc>
          <w:tcPr>
            <w:tcW w:w="487" w:type="pct"/>
            <w:vAlign w:val="center"/>
          </w:tcPr>
          <w:p w14:paraId="64C856FC" w14:textId="77777777" w:rsidR="00C27A65" w:rsidRPr="00D537D6" w:rsidRDefault="00C27A65" w:rsidP="00BB0570">
            <w:pPr>
              <w:pStyle w:val="NormalWeb"/>
              <w:spacing w:before="120" w:beforeAutospacing="0"/>
              <w:jc w:val="center"/>
              <w:rPr>
                <w:rFonts w:ascii="Arial" w:hAnsi="Arial" w:cs="Arial"/>
                <w:sz w:val="20"/>
                <w:szCs w:val="20"/>
                <w:lang w:val="en-GB"/>
              </w:rPr>
            </w:pPr>
          </w:p>
        </w:tc>
      </w:tr>
      <w:tr w:rsidR="009302AB" w:rsidRPr="00D537D6" w14:paraId="08AABE4C" w14:textId="77777777" w:rsidTr="009915F7">
        <w:tc>
          <w:tcPr>
            <w:tcW w:w="1743" w:type="pct"/>
            <w:vAlign w:val="bottom"/>
          </w:tcPr>
          <w:p w14:paraId="0F54FB89" w14:textId="77777777" w:rsidR="009302AB" w:rsidRPr="00D537D6" w:rsidRDefault="009302AB" w:rsidP="009302AB">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Provide students with education on the importance of reducing, reusing and recycling correctly </w:t>
            </w:r>
          </w:p>
          <w:p w14:paraId="4A425D95" w14:textId="77777777" w:rsidR="009302AB" w:rsidRPr="00D537D6" w:rsidRDefault="009302AB" w:rsidP="009302AB">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Teach students about the waste hierarchy: '</w:t>
            </w:r>
            <w:r w:rsidRPr="00D537D6">
              <w:rPr>
                <w:rFonts w:ascii="Arial" w:hAnsi="Arial" w:cs="Arial"/>
                <w:i/>
                <w:iCs/>
                <w:color w:val="000000" w:themeColor="text1"/>
                <w:sz w:val="20"/>
                <w:szCs w:val="20"/>
                <w:lang w:val="en-GB"/>
              </w:rPr>
              <w:t>Reduce -&gt; Reuse -&gt; Recycle</w:t>
            </w:r>
            <w:r w:rsidRPr="00D537D6">
              <w:rPr>
                <w:rFonts w:ascii="Arial" w:hAnsi="Arial" w:cs="Arial"/>
                <w:color w:val="000000" w:themeColor="text1"/>
                <w:sz w:val="20"/>
                <w:szCs w:val="20"/>
                <w:lang w:val="en-GB"/>
              </w:rPr>
              <w:t xml:space="preserve">' through a variety of assemblies, workshops and initiatives. These could be run by your </w:t>
            </w:r>
            <w:r w:rsidRPr="00D537D6">
              <w:rPr>
                <w:rFonts w:ascii="Arial" w:hAnsi="Arial" w:cs="Arial"/>
                <w:color w:val="000000" w:themeColor="text1"/>
                <w:sz w:val="20"/>
                <w:szCs w:val="20"/>
                <w:lang w:val="en-GB"/>
              </w:rPr>
              <w:lastRenderedPageBreak/>
              <w:t>eco-team, local authority, or waste contractor. Teach how recyclables are processed and the importance of reducing single-use and supporting a circular economy. Organisations such as </w:t>
            </w:r>
            <w:hyperlink r:id="rId34" w:tgtFrame="_blank" w:history="1">
              <w:r w:rsidRPr="00D537D6">
                <w:rPr>
                  <w:rStyle w:val="Hyperlink"/>
                  <w:rFonts w:ascii="Arial" w:hAnsi="Arial" w:cs="Arial"/>
                  <w:sz w:val="20"/>
                  <w:szCs w:val="20"/>
                  <w:lang w:val="en-GB"/>
                </w:rPr>
                <w:t>Wastebuster</w:t>
              </w:r>
            </w:hyperlink>
            <w:r w:rsidRPr="00D537D6">
              <w:rPr>
                <w:rFonts w:ascii="Arial" w:hAnsi="Arial" w:cs="Arial"/>
                <w:color w:val="000000" w:themeColor="text1"/>
                <w:sz w:val="20"/>
                <w:szCs w:val="20"/>
                <w:lang w:val="en-GB"/>
              </w:rPr>
              <w:t> and </w:t>
            </w:r>
            <w:hyperlink r:id="rId35" w:tgtFrame="_blank" w:history="1">
              <w:r w:rsidRPr="00D537D6">
                <w:rPr>
                  <w:rStyle w:val="Hyperlink"/>
                  <w:rFonts w:ascii="Arial" w:hAnsi="Arial" w:cs="Arial"/>
                  <w:sz w:val="20"/>
                  <w:szCs w:val="20"/>
                  <w:lang w:val="en-GB"/>
                </w:rPr>
                <w:t>Recycle Now</w:t>
              </w:r>
            </w:hyperlink>
            <w:r w:rsidRPr="00D537D6">
              <w:rPr>
                <w:rFonts w:ascii="Arial" w:hAnsi="Arial" w:cs="Arial"/>
                <w:color w:val="000000" w:themeColor="text1"/>
                <w:sz w:val="20"/>
                <w:szCs w:val="20"/>
                <w:lang w:val="en-GB"/>
              </w:rPr>
              <w:t xml:space="preserve"> have a variety of curriculum-linked resources. </w:t>
            </w:r>
          </w:p>
        </w:tc>
        <w:tc>
          <w:tcPr>
            <w:tcW w:w="502" w:type="pct"/>
            <w:vAlign w:val="center"/>
          </w:tcPr>
          <w:p w14:paraId="6F0CFA69" w14:textId="1986DB3F" w:rsidR="009302AB" w:rsidRPr="00D537D6" w:rsidRDefault="009302AB" w:rsidP="009302AB">
            <w:pPr>
              <w:rPr>
                <w:rFonts w:ascii="Arial" w:hAnsi="Arial" w:cs="Arial"/>
                <w:sz w:val="20"/>
                <w:szCs w:val="20"/>
                <w:lang w:val="en-GB"/>
              </w:rPr>
            </w:pPr>
            <w:r w:rsidRPr="00D537D6">
              <w:rPr>
                <w:rFonts w:ascii="Arial" w:hAnsi="Arial" w:cs="Arial"/>
                <w:b/>
                <w:bCs/>
                <w:sz w:val="20"/>
                <w:szCs w:val="20"/>
                <w:lang w:val="en-GB"/>
              </w:rPr>
              <w:lastRenderedPageBreak/>
              <w:t xml:space="preserve">Start: </w:t>
            </w:r>
            <w:r w:rsidR="009915F7">
              <w:rPr>
                <w:rFonts w:ascii="Arial" w:hAnsi="Arial" w:cs="Arial"/>
                <w:b/>
                <w:bCs/>
                <w:sz w:val="20"/>
                <w:szCs w:val="20"/>
                <w:lang w:val="en-GB"/>
              </w:rPr>
              <w:t>01/2025</w:t>
            </w:r>
          </w:p>
          <w:p w14:paraId="5FEF93D1" w14:textId="77777777" w:rsidR="009302AB" w:rsidRPr="00D537D6" w:rsidRDefault="009302AB" w:rsidP="009302AB">
            <w:pPr>
              <w:rPr>
                <w:rFonts w:ascii="Arial" w:hAnsi="Arial" w:cs="Arial"/>
                <w:sz w:val="18"/>
                <w:szCs w:val="18"/>
                <w:lang w:val="en-GB"/>
              </w:rPr>
            </w:pPr>
            <w:r w:rsidRPr="00D537D6">
              <w:rPr>
                <w:rFonts w:ascii="Arial" w:hAnsi="Arial" w:cs="Arial"/>
                <w:b/>
                <w:bCs/>
                <w:sz w:val="20"/>
                <w:szCs w:val="20"/>
                <w:lang w:val="en-GB"/>
              </w:rPr>
              <w:t xml:space="preserve">Review: </w:t>
            </w:r>
          </w:p>
        </w:tc>
        <w:tc>
          <w:tcPr>
            <w:tcW w:w="663" w:type="pct"/>
            <w:vAlign w:val="center"/>
          </w:tcPr>
          <w:p w14:paraId="05069491" w14:textId="77777777" w:rsidR="009302AB" w:rsidRPr="00D537D6" w:rsidRDefault="009302AB" w:rsidP="009302AB">
            <w:pPr>
              <w:pStyle w:val="NormalWeb"/>
              <w:rPr>
                <w:rFonts w:ascii="Arial" w:hAnsi="Arial" w:cs="Arial"/>
                <w:b/>
                <w:bCs/>
                <w:sz w:val="22"/>
                <w:szCs w:val="22"/>
                <w:lang w:val="en-GB"/>
              </w:rPr>
            </w:pPr>
          </w:p>
        </w:tc>
        <w:tc>
          <w:tcPr>
            <w:tcW w:w="1605" w:type="pct"/>
          </w:tcPr>
          <w:p w14:paraId="687E37C5" w14:textId="77777777" w:rsidR="009302AB" w:rsidRPr="00D537D6" w:rsidRDefault="009302AB" w:rsidP="009302AB">
            <w:pPr>
              <w:pStyle w:val="NormalWeb"/>
              <w:spacing w:before="120" w:beforeAutospacing="0"/>
              <w:rPr>
                <w:rFonts w:ascii="Arial" w:hAnsi="Arial" w:cs="Arial"/>
                <w:sz w:val="20"/>
                <w:szCs w:val="20"/>
                <w:lang w:val="en-GB"/>
              </w:rPr>
            </w:pPr>
          </w:p>
        </w:tc>
        <w:tc>
          <w:tcPr>
            <w:tcW w:w="487" w:type="pct"/>
            <w:shd w:val="clear" w:color="auto" w:fill="FFFF00"/>
            <w:vAlign w:val="center"/>
          </w:tcPr>
          <w:p w14:paraId="4D2E6A24" w14:textId="77777777" w:rsidR="009302AB" w:rsidRPr="00D537D6" w:rsidRDefault="009302AB" w:rsidP="009302AB">
            <w:pPr>
              <w:pStyle w:val="NormalWeb"/>
              <w:spacing w:before="120" w:beforeAutospacing="0"/>
              <w:jc w:val="center"/>
              <w:rPr>
                <w:rFonts w:ascii="Arial" w:hAnsi="Arial" w:cs="Arial"/>
                <w:sz w:val="20"/>
                <w:szCs w:val="20"/>
                <w:lang w:val="en-GB"/>
              </w:rPr>
            </w:pPr>
          </w:p>
        </w:tc>
      </w:tr>
      <w:tr w:rsidR="00C27A65" w:rsidRPr="00D537D6" w14:paraId="22CEAB6D" w14:textId="77777777" w:rsidTr="00716A6C">
        <w:tc>
          <w:tcPr>
            <w:tcW w:w="1743" w:type="pct"/>
            <w:vAlign w:val="bottom"/>
          </w:tcPr>
          <w:p w14:paraId="78929F0D" w14:textId="77777777" w:rsidR="0046504D" w:rsidRPr="00D537D6" w:rsidRDefault="0046504D" w:rsidP="00954FAE">
            <w:pPr>
              <w:spacing w:before="120" w:after="120"/>
              <w:rPr>
                <w:rFonts w:ascii="Arial" w:hAnsi="Arial" w:cs="Arial"/>
                <w:color w:val="000000" w:themeColor="text1"/>
                <w:lang w:val="en-GB"/>
              </w:rPr>
            </w:pPr>
            <w:r w:rsidRPr="00D537D6">
              <w:rPr>
                <w:rFonts w:ascii="Arial" w:hAnsi="Arial" w:cs="Arial"/>
                <w:b/>
                <w:bCs/>
                <w:color w:val="000000" w:themeColor="text1"/>
                <w:lang w:val="en-GB"/>
              </w:rPr>
              <w:t>Establish procedures for the reuse of school supplies and equipment</w:t>
            </w:r>
            <w:r w:rsidRPr="00D537D6">
              <w:rPr>
                <w:rFonts w:ascii="Arial" w:hAnsi="Arial" w:cs="Arial"/>
                <w:color w:val="000000" w:themeColor="text1"/>
                <w:lang w:val="en-GB"/>
              </w:rPr>
              <w:t> </w:t>
            </w:r>
          </w:p>
          <w:p w14:paraId="173A7CFA" w14:textId="1DC8E4BD" w:rsidR="00C27A65" w:rsidRPr="00D537D6" w:rsidRDefault="0046504D" w:rsidP="00954FAE">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When having a clear out of supplies and equipment, prioritise reuse over disposal to allow for potential income and/or cost-saving opportunities (e.g. reduced skip hire costs). Use existing networks and online platforms to donate / sell unwanted supplies and equipment - e.g. wider school community, local schools and nurseries; </w:t>
            </w:r>
            <w:hyperlink r:id="rId36" w:tgtFrame="_blank" w:history="1">
              <w:r w:rsidRPr="00D537D6">
                <w:rPr>
                  <w:rStyle w:val="Hyperlink"/>
                  <w:rFonts w:ascii="Arial" w:hAnsi="Arial" w:cs="Arial"/>
                  <w:sz w:val="20"/>
                  <w:szCs w:val="20"/>
                  <w:lang w:val="en-GB"/>
                </w:rPr>
                <w:t>School Resources Exchange</w:t>
              </w:r>
            </w:hyperlink>
            <w:r w:rsidRPr="00D537D6">
              <w:rPr>
                <w:rFonts w:ascii="Arial" w:hAnsi="Arial" w:cs="Arial"/>
                <w:color w:val="000000" w:themeColor="text1"/>
                <w:sz w:val="20"/>
                <w:szCs w:val="20"/>
                <w:lang w:val="en-GB"/>
              </w:rPr>
              <w:t>; Facebook Marketplace, etc.  </w:t>
            </w:r>
          </w:p>
        </w:tc>
        <w:tc>
          <w:tcPr>
            <w:tcW w:w="502" w:type="pct"/>
            <w:vAlign w:val="center"/>
          </w:tcPr>
          <w:p w14:paraId="6252EA74"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609CA9E5" w14:textId="21F9403B"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752EA78E" w14:textId="77777777" w:rsidR="00C27A65" w:rsidRPr="00D537D6" w:rsidRDefault="00C27A65" w:rsidP="00C27A65">
            <w:pPr>
              <w:pStyle w:val="NormalWeb"/>
              <w:rPr>
                <w:rFonts w:ascii="Arial" w:hAnsi="Arial" w:cs="Arial"/>
                <w:b/>
                <w:bCs/>
                <w:sz w:val="22"/>
                <w:szCs w:val="22"/>
                <w:lang w:val="en-GB"/>
              </w:rPr>
            </w:pPr>
          </w:p>
        </w:tc>
        <w:tc>
          <w:tcPr>
            <w:tcW w:w="1605" w:type="pct"/>
          </w:tcPr>
          <w:p w14:paraId="19DEEBF9" w14:textId="77777777" w:rsidR="00C27A65" w:rsidRPr="00D537D6" w:rsidRDefault="00C27A65" w:rsidP="00CB106D">
            <w:pPr>
              <w:pStyle w:val="NormalWeb"/>
              <w:spacing w:before="120" w:beforeAutospacing="0"/>
              <w:rPr>
                <w:rFonts w:ascii="Arial" w:hAnsi="Arial" w:cs="Arial"/>
                <w:sz w:val="20"/>
                <w:szCs w:val="20"/>
                <w:lang w:val="en-GB"/>
              </w:rPr>
            </w:pPr>
          </w:p>
        </w:tc>
        <w:tc>
          <w:tcPr>
            <w:tcW w:w="487" w:type="pct"/>
            <w:vAlign w:val="center"/>
          </w:tcPr>
          <w:p w14:paraId="180F6CD3" w14:textId="77777777" w:rsidR="00C27A65" w:rsidRPr="00D537D6" w:rsidRDefault="00C27A65" w:rsidP="00BB0570">
            <w:pPr>
              <w:pStyle w:val="NormalWeb"/>
              <w:spacing w:before="120" w:beforeAutospacing="0"/>
              <w:jc w:val="center"/>
              <w:rPr>
                <w:rFonts w:ascii="Arial" w:hAnsi="Arial" w:cs="Arial"/>
                <w:sz w:val="20"/>
                <w:szCs w:val="20"/>
                <w:lang w:val="en-GB"/>
              </w:rPr>
            </w:pPr>
          </w:p>
        </w:tc>
      </w:tr>
    </w:tbl>
    <w:p w14:paraId="461B3D09" w14:textId="77777777" w:rsidR="00A92A9B" w:rsidRPr="00D537D6"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D537D6" w14:paraId="326E8FEB" w14:textId="77777777">
        <w:tc>
          <w:tcPr>
            <w:tcW w:w="15452" w:type="dxa"/>
            <w:gridSpan w:val="5"/>
            <w:shd w:val="clear" w:color="auto" w:fill="FF5237"/>
            <w:vAlign w:val="center"/>
          </w:tcPr>
          <w:p w14:paraId="1E014987" w14:textId="3A327718" w:rsidR="00A92A9B" w:rsidRPr="00D537D6" w:rsidRDefault="000C73F4">
            <w:pPr>
              <w:pStyle w:val="NormalWeb"/>
              <w:jc w:val="center"/>
              <w:rPr>
                <w:rFonts w:ascii="Arial" w:hAnsi="Arial" w:cs="Arial"/>
                <w:b/>
                <w:bCs/>
                <w:lang w:val="en-GB"/>
              </w:rPr>
            </w:pPr>
            <w:r w:rsidRPr="00D537D6">
              <w:rPr>
                <w:rFonts w:ascii="Arial" w:hAnsi="Arial" w:cs="Arial"/>
                <w:b/>
                <w:bCs/>
                <w:color w:val="FFFFFF" w:themeColor="background1"/>
                <w:lang w:val="en-GB"/>
              </w:rPr>
              <w:t>PROCUREMENT</w:t>
            </w:r>
          </w:p>
        </w:tc>
      </w:tr>
      <w:tr w:rsidR="00A92A9B" w:rsidRPr="00D537D6" w14:paraId="0E4F9A85" w14:textId="77777777" w:rsidTr="00A92A9B">
        <w:tc>
          <w:tcPr>
            <w:tcW w:w="5230" w:type="dxa"/>
            <w:shd w:val="clear" w:color="auto" w:fill="F9E701"/>
          </w:tcPr>
          <w:p w14:paraId="5693F5F9"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1559" w:type="dxa"/>
            <w:shd w:val="clear" w:color="auto" w:fill="F9E701"/>
          </w:tcPr>
          <w:p w14:paraId="055035D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2127" w:type="dxa"/>
            <w:shd w:val="clear" w:color="auto" w:fill="F9E701"/>
          </w:tcPr>
          <w:p w14:paraId="712F220B"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4819" w:type="dxa"/>
            <w:shd w:val="clear" w:color="auto" w:fill="F9E701"/>
          </w:tcPr>
          <w:p w14:paraId="3839FA21" w14:textId="23442CE2"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1717" w:type="dxa"/>
            <w:shd w:val="clear" w:color="auto" w:fill="F9E701"/>
          </w:tcPr>
          <w:p w14:paraId="233DA0D4" w14:textId="61E4B7C5"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6E5E3835" w14:textId="77777777" w:rsidTr="00FE7664">
        <w:tc>
          <w:tcPr>
            <w:tcW w:w="5230" w:type="dxa"/>
            <w:vAlign w:val="bottom"/>
          </w:tcPr>
          <w:p w14:paraId="745329AC" w14:textId="6F2F6304" w:rsidR="0091142B" w:rsidRPr="00D537D6" w:rsidRDefault="00EF19AE" w:rsidP="0091142B">
            <w:pPr>
              <w:spacing w:before="120" w:after="120"/>
              <w:rPr>
                <w:rFonts w:ascii="Arial" w:hAnsi="Arial" w:cs="Arial"/>
                <w:color w:val="000000" w:themeColor="text1"/>
                <w:lang w:val="en-GB"/>
              </w:rPr>
            </w:pPr>
            <w:r w:rsidRPr="00D537D6">
              <w:rPr>
                <w:rFonts w:ascii="Segoe UI Symbol" w:eastAsiaTheme="majorEastAsia" w:hAnsi="Segoe UI Symbol" w:cs="Segoe UI Symbol"/>
                <w:b/>
                <w:bCs/>
                <w:color w:val="FFC000" w:themeColor="accent4"/>
                <w:sz w:val="40"/>
                <w:szCs w:val="40"/>
                <w:lang w:val="en-GB"/>
              </w:rPr>
              <w:t>★</w:t>
            </w:r>
            <w:r w:rsidRPr="00D537D6">
              <w:rPr>
                <w:rFonts w:ascii="Arial" w:eastAsiaTheme="majorEastAsia" w:hAnsi="Arial" w:cs="Arial"/>
                <w:b/>
                <w:bCs/>
                <w:color w:val="FFC000" w:themeColor="accent4"/>
                <w:sz w:val="40"/>
                <w:szCs w:val="40"/>
                <w:lang w:val="en-GB"/>
              </w:rPr>
              <w:t xml:space="preserve"> </w:t>
            </w:r>
            <w:r w:rsidR="0091142B" w:rsidRPr="00D537D6">
              <w:rPr>
                <w:rFonts w:ascii="Arial" w:hAnsi="Arial" w:cs="Arial"/>
                <w:b/>
                <w:bCs/>
                <w:color w:val="000000" w:themeColor="text1"/>
                <w:lang w:val="en-GB"/>
              </w:rPr>
              <w:t>Develop your uniform exchange and extend existing reuse practices.</w:t>
            </w:r>
            <w:r w:rsidR="0091142B" w:rsidRPr="00D537D6">
              <w:rPr>
                <w:rFonts w:ascii="Arial" w:hAnsi="Arial" w:cs="Arial"/>
                <w:color w:val="000000" w:themeColor="text1"/>
                <w:lang w:val="en-GB"/>
              </w:rPr>
              <w:t> </w:t>
            </w:r>
          </w:p>
          <w:p w14:paraId="335778DA" w14:textId="6DC3D226" w:rsidR="00C27A65" w:rsidRPr="00D537D6" w:rsidRDefault="0091142B" w:rsidP="0091142B">
            <w:pPr>
              <w:spacing w:before="120" w:after="120"/>
              <w:rPr>
                <w:rFonts w:ascii="Arial" w:hAnsi="Arial" w:cs="Arial"/>
                <w:color w:val="000000" w:themeColor="text1"/>
                <w:sz w:val="20"/>
                <w:szCs w:val="20"/>
                <w:lang w:val="en-GB"/>
              </w:rPr>
            </w:pPr>
            <w:r w:rsidRPr="00D537D6">
              <w:rPr>
                <w:rFonts w:ascii="Arial" w:hAnsi="Arial" w:cs="Arial"/>
                <w:color w:val="000000" w:themeColor="text1"/>
                <w:sz w:val="20"/>
                <w:szCs w:val="20"/>
                <w:lang w:val="en-GB"/>
              </w:rPr>
              <w:t>Evaluate your uniform exchange to track how many items are being re-used, and set a target/take steps to increase its uptake e.g. improved communications to the wider school community and putting systems in place to receive uniform donations from school leavers. Make sure to include PE kit too!</w:t>
            </w:r>
          </w:p>
        </w:tc>
        <w:tc>
          <w:tcPr>
            <w:tcW w:w="1559" w:type="dxa"/>
            <w:vAlign w:val="center"/>
          </w:tcPr>
          <w:p w14:paraId="24392E9C" w14:textId="77777777" w:rsidR="00541AE0" w:rsidRPr="00541AE0" w:rsidRDefault="00C27A65" w:rsidP="00905686">
            <w:pPr>
              <w:spacing w:before="120"/>
              <w:rPr>
                <w:rFonts w:ascii="Arial" w:hAnsi="Arial" w:cs="Arial"/>
                <w:b/>
                <w:bCs/>
                <w:sz w:val="20"/>
                <w:szCs w:val="20"/>
                <w:lang w:val="en-GB"/>
              </w:rPr>
            </w:pPr>
            <w:r w:rsidRPr="00D537D6">
              <w:rPr>
                <w:rFonts w:ascii="Arial" w:hAnsi="Arial" w:cs="Arial"/>
                <w:b/>
                <w:bCs/>
                <w:sz w:val="20"/>
                <w:szCs w:val="20"/>
                <w:lang w:val="en-GB"/>
              </w:rPr>
              <w:t xml:space="preserve">Start: </w:t>
            </w:r>
            <w:r w:rsidR="00541AE0" w:rsidRPr="00541AE0">
              <w:rPr>
                <w:rFonts w:ascii="Arial" w:hAnsi="Arial" w:cs="Arial"/>
                <w:b/>
                <w:bCs/>
                <w:sz w:val="20"/>
                <w:szCs w:val="20"/>
                <w:lang w:val="en-GB"/>
              </w:rPr>
              <w:t>07/25 and every half term</w:t>
            </w:r>
          </w:p>
          <w:p w14:paraId="27613688" w14:textId="42E69D9B" w:rsidR="00C27A65" w:rsidRPr="00D537D6" w:rsidRDefault="00C27A65" w:rsidP="00905686">
            <w:pPr>
              <w:spacing w:before="120"/>
              <w:rPr>
                <w:rFonts w:ascii="Arial" w:hAnsi="Arial" w:cs="Arial"/>
                <w:sz w:val="18"/>
                <w:szCs w:val="18"/>
                <w:lang w:val="en-GB"/>
              </w:rPr>
            </w:pPr>
            <w:r w:rsidRPr="00D537D6">
              <w:rPr>
                <w:rFonts w:ascii="Arial" w:hAnsi="Arial" w:cs="Arial"/>
                <w:b/>
                <w:bCs/>
                <w:sz w:val="20"/>
                <w:szCs w:val="20"/>
                <w:lang w:val="en-GB"/>
              </w:rPr>
              <w:t xml:space="preserve">Review: </w:t>
            </w:r>
          </w:p>
        </w:tc>
        <w:tc>
          <w:tcPr>
            <w:tcW w:w="2127" w:type="dxa"/>
            <w:vAlign w:val="center"/>
          </w:tcPr>
          <w:p w14:paraId="5775B820" w14:textId="1BAB0B18" w:rsidR="00C27A65" w:rsidRPr="00D537D6" w:rsidRDefault="00541AE0"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PTFA</w:t>
            </w:r>
          </w:p>
        </w:tc>
        <w:tc>
          <w:tcPr>
            <w:tcW w:w="4819" w:type="dxa"/>
          </w:tcPr>
          <w:p w14:paraId="5A2590B8" w14:textId="3A28B878" w:rsidR="00C27A65" w:rsidRPr="00D537D6" w:rsidRDefault="00541AE0" w:rsidP="00905686">
            <w:pPr>
              <w:pStyle w:val="NormalWeb"/>
              <w:spacing w:before="120" w:beforeAutospacing="0"/>
              <w:rPr>
                <w:rFonts w:ascii="Arial" w:hAnsi="Arial" w:cs="Arial"/>
                <w:sz w:val="20"/>
                <w:szCs w:val="20"/>
                <w:lang w:val="en-GB"/>
              </w:rPr>
            </w:pPr>
            <w:r w:rsidRPr="00541AE0">
              <w:rPr>
                <w:rFonts w:ascii="Arial" w:hAnsi="Arial" w:cs="Arial"/>
                <w:sz w:val="20"/>
                <w:szCs w:val="20"/>
                <w:lang w:val="en-GB"/>
              </w:rPr>
              <w:t>Hold regular pre-loved uniform sales.  Have a clothes rail in the office.  Measure the amount of uniform being reused and reloved</w:t>
            </w:r>
            <w:r>
              <w:rPr>
                <w:rFonts w:ascii="Arial" w:hAnsi="Arial" w:cs="Arial"/>
                <w:sz w:val="20"/>
                <w:szCs w:val="20"/>
                <w:lang w:val="en-GB"/>
              </w:rPr>
              <w:t>.</w:t>
            </w:r>
          </w:p>
        </w:tc>
        <w:tc>
          <w:tcPr>
            <w:tcW w:w="1717" w:type="dxa"/>
            <w:shd w:val="clear" w:color="auto" w:fill="FFFF00"/>
            <w:vAlign w:val="center"/>
          </w:tcPr>
          <w:p w14:paraId="6E2DCEAA" w14:textId="23174AF9" w:rsidR="00C27A65" w:rsidRPr="00D537D6" w:rsidRDefault="00FE7664" w:rsidP="008A1C15">
            <w:pPr>
              <w:pStyle w:val="NormalWeb"/>
              <w:spacing w:before="120" w:beforeAutospacing="0"/>
              <w:jc w:val="center"/>
              <w:rPr>
                <w:rFonts w:ascii="Arial" w:hAnsi="Arial" w:cs="Arial"/>
                <w:sz w:val="20"/>
                <w:szCs w:val="20"/>
                <w:lang w:val="en-GB"/>
              </w:rPr>
            </w:pPr>
            <w:r w:rsidRPr="00716A6C">
              <w:rPr>
                <w:rFonts w:ascii="Arial" w:hAnsi="Arial" w:cs="Arial"/>
                <w:b/>
                <w:bCs/>
                <w:sz w:val="22"/>
                <w:szCs w:val="22"/>
              </w:rPr>
              <w:t>In progress</w:t>
            </w:r>
          </w:p>
        </w:tc>
      </w:tr>
    </w:tbl>
    <w:p w14:paraId="2200351F" w14:textId="77777777" w:rsidR="00A92A9B" w:rsidRPr="00D537D6"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D537D6" w14:paraId="69E1A189" w14:textId="77777777">
        <w:tc>
          <w:tcPr>
            <w:tcW w:w="15452" w:type="dxa"/>
            <w:gridSpan w:val="5"/>
            <w:shd w:val="clear" w:color="auto" w:fill="FF5237"/>
            <w:vAlign w:val="center"/>
          </w:tcPr>
          <w:p w14:paraId="7D02A785" w14:textId="47B9E0F2" w:rsidR="00A92A9B" w:rsidRPr="00D537D6" w:rsidRDefault="00BE6B3B">
            <w:pPr>
              <w:pStyle w:val="NormalWeb"/>
              <w:jc w:val="center"/>
              <w:rPr>
                <w:rFonts w:ascii="Arial" w:hAnsi="Arial" w:cs="Arial"/>
                <w:b/>
                <w:bCs/>
                <w:lang w:val="en-GB"/>
              </w:rPr>
            </w:pPr>
            <w:r w:rsidRPr="00D537D6">
              <w:rPr>
                <w:rFonts w:ascii="Arial" w:hAnsi="Arial" w:cs="Arial"/>
                <w:b/>
                <w:bCs/>
                <w:color w:val="FFFFFF" w:themeColor="background1"/>
                <w:lang w:val="en-GB"/>
              </w:rPr>
              <w:t>TRANSPORT</w:t>
            </w:r>
          </w:p>
        </w:tc>
      </w:tr>
      <w:tr w:rsidR="00A92A9B" w:rsidRPr="00D537D6" w14:paraId="1028EC94" w14:textId="77777777" w:rsidTr="00A92A9B">
        <w:tc>
          <w:tcPr>
            <w:tcW w:w="5230" w:type="dxa"/>
            <w:shd w:val="clear" w:color="auto" w:fill="F9E701"/>
          </w:tcPr>
          <w:p w14:paraId="0FFEE74E"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1559" w:type="dxa"/>
            <w:shd w:val="clear" w:color="auto" w:fill="F9E701"/>
          </w:tcPr>
          <w:p w14:paraId="40FC4958"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2127" w:type="dxa"/>
            <w:shd w:val="clear" w:color="auto" w:fill="F9E701"/>
          </w:tcPr>
          <w:p w14:paraId="29967CA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4819" w:type="dxa"/>
            <w:shd w:val="clear" w:color="auto" w:fill="F9E701"/>
          </w:tcPr>
          <w:p w14:paraId="0D39CC2C" w14:textId="0B67F60F"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1717" w:type="dxa"/>
            <w:shd w:val="clear" w:color="auto" w:fill="F9E701"/>
          </w:tcPr>
          <w:p w14:paraId="7D5A66DB" w14:textId="2E2D73AB"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53607832" w14:textId="77777777" w:rsidTr="00716A6C">
        <w:tc>
          <w:tcPr>
            <w:tcW w:w="5230" w:type="dxa"/>
            <w:vAlign w:val="bottom"/>
          </w:tcPr>
          <w:p w14:paraId="3520BA6A" w14:textId="77777777" w:rsidR="0076631B" w:rsidRPr="00D537D6" w:rsidRDefault="003A3A6E" w:rsidP="00905686">
            <w:pPr>
              <w:spacing w:before="120" w:after="120"/>
              <w:rPr>
                <w:rFonts w:ascii="Arial" w:hAnsi="Arial" w:cs="Arial"/>
                <w:lang w:val="en-GB"/>
              </w:rPr>
            </w:pPr>
            <w:r w:rsidRPr="00D537D6">
              <w:rPr>
                <w:rFonts w:ascii="Arial" w:hAnsi="Arial" w:cs="Arial"/>
                <w:b/>
                <w:bCs/>
                <w:lang w:val="en-GB"/>
              </w:rPr>
              <w:t>Run active travel campaigns </w:t>
            </w:r>
            <w:r w:rsidRPr="00D537D6">
              <w:rPr>
                <w:rFonts w:ascii="Arial" w:hAnsi="Arial" w:cs="Arial"/>
                <w:lang w:val="en-GB"/>
              </w:rPr>
              <w:t> </w:t>
            </w:r>
          </w:p>
          <w:p w14:paraId="0DF7DF01" w14:textId="30145F71" w:rsidR="00C27A65" w:rsidRPr="00D537D6" w:rsidRDefault="003A3A6E" w:rsidP="00905686">
            <w:pPr>
              <w:spacing w:before="120" w:after="120"/>
              <w:rPr>
                <w:rFonts w:ascii="Arial" w:hAnsi="Arial" w:cs="Arial"/>
                <w:lang w:val="en-GB"/>
              </w:rPr>
            </w:pPr>
            <w:r w:rsidRPr="00D537D6">
              <w:rPr>
                <w:rFonts w:ascii="Arial" w:hAnsi="Arial" w:cs="Arial"/>
                <w:sz w:val="20"/>
                <w:szCs w:val="20"/>
                <w:lang w:val="en-GB"/>
              </w:rPr>
              <w:t>Participate in annual Active Travel Campaigns</w:t>
            </w:r>
            <w:r w:rsidR="009C3B86">
              <w:rPr>
                <w:rFonts w:ascii="Arial" w:hAnsi="Arial" w:cs="Arial"/>
                <w:sz w:val="20"/>
                <w:szCs w:val="20"/>
                <w:lang w:val="en-GB"/>
              </w:rPr>
              <w:t xml:space="preserve"> e.g. </w:t>
            </w:r>
            <w:r w:rsidRPr="00D537D6">
              <w:rPr>
                <w:rFonts w:ascii="Arial" w:hAnsi="Arial" w:cs="Arial"/>
                <w:sz w:val="20"/>
                <w:szCs w:val="20"/>
                <w:lang w:val="en-GB"/>
              </w:rPr>
              <w:t>Living Streets’ </w:t>
            </w:r>
            <w:hyperlink r:id="rId37" w:tgtFrame="_blank" w:history="1">
              <w:r w:rsidRPr="00D537D6">
                <w:rPr>
                  <w:rStyle w:val="Hyperlink"/>
                  <w:rFonts w:ascii="Arial" w:hAnsi="Arial" w:cs="Arial"/>
                  <w:sz w:val="20"/>
                  <w:szCs w:val="20"/>
                  <w:lang w:val="en-GB"/>
                </w:rPr>
                <w:t>Wow campaign</w:t>
              </w:r>
            </w:hyperlink>
            <w:r w:rsidRPr="00D537D6">
              <w:rPr>
                <w:rFonts w:ascii="Arial" w:hAnsi="Arial" w:cs="Arial"/>
                <w:sz w:val="20"/>
                <w:szCs w:val="20"/>
                <w:lang w:val="en-GB"/>
              </w:rPr>
              <w:t> and Sustrans' </w:t>
            </w:r>
            <w:hyperlink r:id="rId38" w:tgtFrame="_blank" w:history="1">
              <w:r w:rsidRPr="00D537D6">
                <w:rPr>
                  <w:rStyle w:val="Hyperlink"/>
                  <w:rFonts w:ascii="Arial" w:hAnsi="Arial" w:cs="Arial"/>
                  <w:sz w:val="20"/>
                  <w:szCs w:val="20"/>
                  <w:lang w:val="en-GB"/>
                </w:rPr>
                <w:t xml:space="preserve">Big Walk </w:t>
              </w:r>
              <w:r w:rsidRPr="00D537D6">
                <w:rPr>
                  <w:rStyle w:val="Hyperlink"/>
                  <w:rFonts w:ascii="Arial" w:hAnsi="Arial" w:cs="Arial"/>
                  <w:sz w:val="20"/>
                  <w:szCs w:val="20"/>
                  <w:lang w:val="en-GB"/>
                </w:rPr>
                <w:lastRenderedPageBreak/>
                <w:t>and Wheel</w:t>
              </w:r>
            </w:hyperlink>
            <w:r w:rsidRPr="00D537D6">
              <w:rPr>
                <w:rFonts w:ascii="Arial" w:hAnsi="Arial" w:cs="Arial"/>
                <w:sz w:val="20"/>
                <w:szCs w:val="20"/>
                <w:lang w:val="en-GB"/>
              </w:rPr>
              <w:t>. Aim for these events to trigger a permanent shift to sustainable travel from students who live locally enough to do so.</w:t>
            </w:r>
          </w:p>
        </w:tc>
        <w:tc>
          <w:tcPr>
            <w:tcW w:w="1559" w:type="dxa"/>
            <w:vAlign w:val="center"/>
          </w:tcPr>
          <w:p w14:paraId="4BD653E0" w14:textId="04869E2A"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lastRenderedPageBreak/>
              <w:t xml:space="preserve">Start: </w:t>
            </w:r>
            <w:r w:rsidR="00716A6C">
              <w:rPr>
                <w:rFonts w:ascii="Arial" w:hAnsi="Arial" w:cs="Arial"/>
                <w:b/>
                <w:bCs/>
                <w:sz w:val="20"/>
                <w:szCs w:val="20"/>
                <w:lang w:val="en-GB"/>
              </w:rPr>
              <w:t>07/2025</w:t>
            </w:r>
          </w:p>
          <w:p w14:paraId="2EDBFAF4" w14:textId="785C9728"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2127" w:type="dxa"/>
            <w:vAlign w:val="center"/>
          </w:tcPr>
          <w:p w14:paraId="598D9E37" w14:textId="77777777" w:rsidR="00716A6C" w:rsidRPr="00716A6C"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t>NK</w:t>
            </w:r>
          </w:p>
          <w:p w14:paraId="28FB7CEC" w14:textId="77777777" w:rsidR="00716A6C" w:rsidRPr="00716A6C"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t xml:space="preserve">Teachers </w:t>
            </w:r>
          </w:p>
          <w:p w14:paraId="48372135" w14:textId="52F43483" w:rsidR="00C27A65" w:rsidRPr="00D537D6"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lastRenderedPageBreak/>
              <w:t>Pupils</w:t>
            </w:r>
          </w:p>
        </w:tc>
        <w:tc>
          <w:tcPr>
            <w:tcW w:w="4819" w:type="dxa"/>
          </w:tcPr>
          <w:p w14:paraId="0601BB6F" w14:textId="77777777" w:rsidR="00C27A65" w:rsidRPr="00D537D6" w:rsidRDefault="00C27A65" w:rsidP="00CB106D">
            <w:pPr>
              <w:pStyle w:val="NormalWeb"/>
              <w:spacing w:before="120" w:beforeAutospacing="0"/>
              <w:rPr>
                <w:rFonts w:ascii="Arial" w:hAnsi="Arial" w:cs="Arial"/>
                <w:sz w:val="20"/>
                <w:szCs w:val="20"/>
                <w:lang w:val="en-GB"/>
              </w:rPr>
            </w:pPr>
          </w:p>
        </w:tc>
        <w:tc>
          <w:tcPr>
            <w:tcW w:w="1717" w:type="dxa"/>
            <w:shd w:val="clear" w:color="auto" w:fill="FFFF00"/>
            <w:vAlign w:val="center"/>
          </w:tcPr>
          <w:p w14:paraId="0B804840" w14:textId="3D676DB7" w:rsidR="00C27A65" w:rsidRPr="00D537D6" w:rsidRDefault="00716A6C" w:rsidP="008A1C15">
            <w:pPr>
              <w:pStyle w:val="NormalWeb"/>
              <w:spacing w:before="120" w:beforeAutospacing="0"/>
              <w:jc w:val="center"/>
              <w:rPr>
                <w:rFonts w:ascii="Arial" w:hAnsi="Arial" w:cs="Arial"/>
                <w:sz w:val="20"/>
                <w:szCs w:val="20"/>
                <w:lang w:val="en-GB"/>
              </w:rPr>
            </w:pPr>
            <w:r w:rsidRPr="00716A6C">
              <w:rPr>
                <w:rFonts w:ascii="Arial" w:hAnsi="Arial" w:cs="Arial"/>
                <w:b/>
                <w:bCs/>
                <w:sz w:val="22"/>
                <w:szCs w:val="22"/>
              </w:rPr>
              <w:t>In progress</w:t>
            </w:r>
          </w:p>
        </w:tc>
      </w:tr>
      <w:tr w:rsidR="00716A6C" w:rsidRPr="00D537D6" w14:paraId="286ABDE2" w14:textId="77777777" w:rsidTr="00716A6C">
        <w:tc>
          <w:tcPr>
            <w:tcW w:w="5230" w:type="dxa"/>
            <w:vAlign w:val="bottom"/>
          </w:tcPr>
          <w:p w14:paraId="0EDE7C09" w14:textId="77777777" w:rsidR="00716A6C" w:rsidRPr="00716A6C" w:rsidRDefault="00716A6C" w:rsidP="00905686">
            <w:pPr>
              <w:spacing w:before="120" w:after="120"/>
              <w:rPr>
                <w:rFonts w:ascii="Arial" w:hAnsi="Arial" w:cs="Arial"/>
                <w:b/>
                <w:bCs/>
                <w:lang w:val="en-GB"/>
              </w:rPr>
            </w:pPr>
            <w:r w:rsidRPr="00716A6C">
              <w:rPr>
                <w:rFonts w:ascii="Arial" w:hAnsi="Arial" w:cs="Arial"/>
                <w:b/>
                <w:bCs/>
                <w:lang w:val="en-GB"/>
              </w:rPr>
              <w:t>Establish Walking Bus and Park &amp; Stride initiatives</w:t>
            </w:r>
          </w:p>
          <w:p w14:paraId="310A3B9B" w14:textId="2EBF7ED0" w:rsidR="00716A6C" w:rsidRPr="00D537D6" w:rsidRDefault="00716A6C" w:rsidP="00905686">
            <w:pPr>
              <w:spacing w:before="120" w:after="120"/>
              <w:rPr>
                <w:rFonts w:ascii="Arial" w:hAnsi="Arial" w:cs="Arial"/>
                <w:b/>
                <w:bCs/>
              </w:rPr>
            </w:pPr>
            <w:r w:rsidRPr="00D537D6">
              <w:rPr>
                <w:rFonts w:ascii="Arial" w:hAnsi="Arial" w:cs="Arial"/>
                <w:sz w:val="20"/>
                <w:szCs w:val="20"/>
                <w:lang w:val="en-GB"/>
              </w:rPr>
              <w:t xml:space="preserve">Facilitate walking and cycling to school by </w:t>
            </w:r>
            <w:r>
              <w:rPr>
                <w:rFonts w:ascii="Arial" w:hAnsi="Arial" w:cs="Arial"/>
                <w:sz w:val="20"/>
                <w:szCs w:val="20"/>
                <w:lang w:val="en-GB"/>
              </w:rPr>
              <w:t xml:space="preserve">introducing the Walking Bus from a </w:t>
            </w:r>
            <w:r w:rsidRPr="00D537D6">
              <w:rPr>
                <w:rFonts w:ascii="Arial" w:hAnsi="Arial" w:cs="Arial"/>
                <w:sz w:val="20"/>
                <w:szCs w:val="20"/>
                <w:lang w:val="en-GB"/>
              </w:rPr>
              <w:t xml:space="preserve">Park &amp; </w:t>
            </w:r>
            <w:r>
              <w:rPr>
                <w:rFonts w:ascii="Arial" w:hAnsi="Arial" w:cs="Arial"/>
                <w:sz w:val="20"/>
                <w:szCs w:val="20"/>
                <w:lang w:val="en-GB"/>
              </w:rPr>
              <w:t>Stride site</w:t>
            </w:r>
            <w:r w:rsidRPr="00D537D6">
              <w:rPr>
                <w:rFonts w:ascii="Arial" w:hAnsi="Arial" w:cs="Arial"/>
                <w:sz w:val="20"/>
                <w:szCs w:val="20"/>
                <w:lang w:val="en-GB"/>
              </w:rPr>
              <w:t xml:space="preserve">. </w:t>
            </w:r>
            <w:r w:rsidRPr="00716A6C">
              <w:rPr>
                <w:rFonts w:ascii="Arial" w:hAnsi="Arial" w:cs="Arial"/>
                <w:sz w:val="20"/>
                <w:szCs w:val="20"/>
                <w:lang w:val="en-GB"/>
              </w:rPr>
              <w:t xml:space="preserve">Source and offer parents who drive the opportunity to use a local park and stride site. </w:t>
            </w:r>
            <w:r w:rsidRPr="00D537D6">
              <w:rPr>
                <w:rFonts w:ascii="Arial" w:hAnsi="Arial" w:cs="Arial"/>
                <w:sz w:val="20"/>
                <w:szCs w:val="20"/>
                <w:lang w:val="en-GB"/>
              </w:rPr>
              <w:t>Ask the PTA or engaged parents to support with these. </w:t>
            </w:r>
          </w:p>
        </w:tc>
        <w:tc>
          <w:tcPr>
            <w:tcW w:w="1559" w:type="dxa"/>
            <w:vAlign w:val="center"/>
          </w:tcPr>
          <w:p w14:paraId="329E08E4" w14:textId="72BC8C49" w:rsidR="00716A6C" w:rsidRPr="00D537D6" w:rsidRDefault="00716A6C" w:rsidP="00716A6C">
            <w:pPr>
              <w:rPr>
                <w:rFonts w:ascii="Arial" w:hAnsi="Arial" w:cs="Arial"/>
                <w:sz w:val="20"/>
                <w:szCs w:val="20"/>
                <w:lang w:val="en-GB"/>
              </w:rPr>
            </w:pPr>
            <w:r w:rsidRPr="00D537D6">
              <w:rPr>
                <w:rFonts w:ascii="Arial" w:hAnsi="Arial" w:cs="Arial"/>
                <w:b/>
                <w:bCs/>
                <w:sz w:val="20"/>
                <w:szCs w:val="20"/>
                <w:lang w:val="en-GB"/>
              </w:rPr>
              <w:t xml:space="preserve">Start: </w:t>
            </w:r>
            <w:r>
              <w:rPr>
                <w:rFonts w:ascii="Arial" w:hAnsi="Arial" w:cs="Arial"/>
                <w:b/>
                <w:bCs/>
                <w:sz w:val="20"/>
                <w:szCs w:val="20"/>
                <w:lang w:val="en-GB"/>
              </w:rPr>
              <w:t>11/2025</w:t>
            </w:r>
          </w:p>
          <w:p w14:paraId="709D6865" w14:textId="73C7D18A" w:rsidR="00716A6C" w:rsidRPr="00D537D6" w:rsidRDefault="00716A6C" w:rsidP="00716A6C">
            <w:pPr>
              <w:rPr>
                <w:rFonts w:ascii="Arial" w:hAnsi="Arial" w:cs="Arial"/>
                <w:b/>
                <w:bCs/>
                <w:sz w:val="20"/>
                <w:szCs w:val="20"/>
              </w:rPr>
            </w:pPr>
            <w:r w:rsidRPr="00D537D6">
              <w:rPr>
                <w:rFonts w:ascii="Arial" w:hAnsi="Arial" w:cs="Arial"/>
                <w:b/>
                <w:bCs/>
                <w:sz w:val="20"/>
                <w:szCs w:val="20"/>
                <w:lang w:val="en-GB"/>
              </w:rPr>
              <w:t>Review:</w:t>
            </w:r>
          </w:p>
        </w:tc>
        <w:tc>
          <w:tcPr>
            <w:tcW w:w="2127" w:type="dxa"/>
            <w:vAlign w:val="center"/>
          </w:tcPr>
          <w:p w14:paraId="65C6B9CA" w14:textId="77777777" w:rsidR="00716A6C" w:rsidRPr="00716A6C" w:rsidRDefault="00716A6C" w:rsidP="00716A6C">
            <w:pPr>
              <w:pStyle w:val="NormalWeb"/>
              <w:rPr>
                <w:rFonts w:ascii="Arial" w:hAnsi="Arial" w:cs="Arial"/>
                <w:b/>
                <w:bCs/>
                <w:sz w:val="22"/>
                <w:szCs w:val="22"/>
              </w:rPr>
            </w:pPr>
            <w:r w:rsidRPr="00716A6C">
              <w:rPr>
                <w:rFonts w:ascii="Arial" w:hAnsi="Arial" w:cs="Arial"/>
                <w:b/>
                <w:bCs/>
                <w:sz w:val="22"/>
                <w:szCs w:val="22"/>
              </w:rPr>
              <w:t>JW</w:t>
            </w:r>
          </w:p>
          <w:p w14:paraId="13D279C4" w14:textId="77777777" w:rsidR="00716A6C" w:rsidRPr="00716A6C" w:rsidRDefault="00716A6C" w:rsidP="00716A6C">
            <w:pPr>
              <w:pStyle w:val="NormalWeb"/>
              <w:rPr>
                <w:rFonts w:ascii="Arial" w:hAnsi="Arial" w:cs="Arial"/>
                <w:b/>
                <w:bCs/>
                <w:sz w:val="22"/>
                <w:szCs w:val="22"/>
              </w:rPr>
            </w:pPr>
            <w:r w:rsidRPr="00716A6C">
              <w:rPr>
                <w:rFonts w:ascii="Arial" w:hAnsi="Arial" w:cs="Arial"/>
                <w:b/>
                <w:bCs/>
                <w:sz w:val="22"/>
                <w:szCs w:val="22"/>
              </w:rPr>
              <w:t>TC</w:t>
            </w:r>
          </w:p>
          <w:p w14:paraId="61BAE8A5" w14:textId="0C95FF97" w:rsidR="00716A6C" w:rsidRPr="00D537D6" w:rsidRDefault="00716A6C" w:rsidP="00716A6C">
            <w:pPr>
              <w:pStyle w:val="NormalWeb"/>
              <w:rPr>
                <w:rFonts w:ascii="Arial" w:hAnsi="Arial" w:cs="Arial"/>
                <w:b/>
                <w:bCs/>
                <w:sz w:val="22"/>
                <w:szCs w:val="22"/>
              </w:rPr>
            </w:pPr>
            <w:r w:rsidRPr="00716A6C">
              <w:rPr>
                <w:rFonts w:ascii="Arial" w:hAnsi="Arial" w:cs="Arial"/>
                <w:b/>
                <w:bCs/>
                <w:sz w:val="22"/>
                <w:szCs w:val="22"/>
              </w:rPr>
              <w:t>Sustrans</w:t>
            </w:r>
          </w:p>
        </w:tc>
        <w:tc>
          <w:tcPr>
            <w:tcW w:w="4819" w:type="dxa"/>
          </w:tcPr>
          <w:p w14:paraId="5A7BE8D1" w14:textId="77777777" w:rsidR="00716A6C" w:rsidRPr="00D537D6" w:rsidRDefault="00716A6C" w:rsidP="00CB106D">
            <w:pPr>
              <w:pStyle w:val="NormalWeb"/>
              <w:spacing w:before="120" w:beforeAutospacing="0"/>
              <w:rPr>
                <w:rFonts w:ascii="Arial" w:hAnsi="Arial" w:cs="Arial"/>
                <w:sz w:val="20"/>
                <w:szCs w:val="20"/>
              </w:rPr>
            </w:pPr>
          </w:p>
        </w:tc>
        <w:tc>
          <w:tcPr>
            <w:tcW w:w="1717" w:type="dxa"/>
            <w:shd w:val="clear" w:color="auto" w:fill="FFFF00"/>
            <w:vAlign w:val="center"/>
          </w:tcPr>
          <w:p w14:paraId="5E9F82D3" w14:textId="06BAC38A" w:rsidR="00716A6C" w:rsidRPr="00716A6C" w:rsidRDefault="00716A6C" w:rsidP="008A1C15">
            <w:pPr>
              <w:pStyle w:val="NormalWeb"/>
              <w:spacing w:before="120" w:beforeAutospacing="0"/>
              <w:jc w:val="center"/>
              <w:rPr>
                <w:rFonts w:ascii="Arial" w:hAnsi="Arial" w:cs="Arial"/>
                <w:b/>
                <w:bCs/>
                <w:sz w:val="20"/>
                <w:szCs w:val="20"/>
              </w:rPr>
            </w:pPr>
            <w:r w:rsidRPr="00716A6C">
              <w:rPr>
                <w:rFonts w:ascii="Arial" w:hAnsi="Arial" w:cs="Arial"/>
                <w:b/>
                <w:bCs/>
                <w:sz w:val="22"/>
                <w:szCs w:val="22"/>
              </w:rPr>
              <w:t>In progress</w:t>
            </w:r>
          </w:p>
        </w:tc>
      </w:tr>
      <w:tr w:rsidR="00C27A65" w:rsidRPr="00D537D6" w14:paraId="19A762A5" w14:textId="77777777" w:rsidTr="009915F7">
        <w:tc>
          <w:tcPr>
            <w:tcW w:w="5230" w:type="dxa"/>
            <w:vAlign w:val="bottom"/>
          </w:tcPr>
          <w:p w14:paraId="4FFF7928" w14:textId="0C161238" w:rsidR="0076631B" w:rsidRPr="00D537D6" w:rsidRDefault="003A3A6E" w:rsidP="00905686">
            <w:pPr>
              <w:spacing w:before="120" w:after="120"/>
              <w:rPr>
                <w:rFonts w:ascii="Arial" w:hAnsi="Arial" w:cs="Arial"/>
                <w:lang w:val="en-GB"/>
              </w:rPr>
            </w:pPr>
            <w:r w:rsidRPr="00D537D6">
              <w:rPr>
                <w:rFonts w:ascii="Arial" w:hAnsi="Arial" w:cs="Arial"/>
                <w:b/>
                <w:bCs/>
                <w:lang w:val="en-GB"/>
              </w:rPr>
              <w:t>Promote walking/cycling/public transport to school by educating pupils</w:t>
            </w:r>
          </w:p>
          <w:p w14:paraId="2E1C24EF" w14:textId="481DE140" w:rsidR="00C27A65" w:rsidRPr="00D537D6" w:rsidRDefault="003A3A6E" w:rsidP="00905686">
            <w:pPr>
              <w:spacing w:before="120" w:after="120"/>
              <w:rPr>
                <w:rFonts w:ascii="Arial" w:hAnsi="Arial" w:cs="Arial"/>
                <w:lang w:val="en-GB"/>
              </w:rPr>
            </w:pPr>
            <w:r w:rsidRPr="00D537D6">
              <w:rPr>
                <w:rFonts w:ascii="Arial" w:hAnsi="Arial" w:cs="Arial"/>
                <w:sz w:val="20"/>
                <w:szCs w:val="20"/>
                <w:lang w:val="en-GB"/>
              </w:rPr>
              <w:t>Educate children (and the wider school community) on the benefits of active travel by, for example, running school assemblies.</w:t>
            </w:r>
            <w:r w:rsidRPr="00D537D6">
              <w:rPr>
                <w:rFonts w:ascii="Arial" w:hAnsi="Arial" w:cs="Arial"/>
                <w:b/>
                <w:bCs/>
                <w:sz w:val="20"/>
                <w:szCs w:val="20"/>
                <w:lang w:val="en-GB"/>
              </w:rPr>
              <w:t> </w:t>
            </w:r>
            <w:r w:rsidRPr="00D537D6">
              <w:rPr>
                <w:rFonts w:ascii="Arial" w:hAnsi="Arial" w:cs="Arial"/>
                <w:sz w:val="20"/>
                <w:szCs w:val="20"/>
                <w:lang w:val="en-GB"/>
              </w:rPr>
              <w:t> </w:t>
            </w:r>
          </w:p>
        </w:tc>
        <w:tc>
          <w:tcPr>
            <w:tcW w:w="1559" w:type="dxa"/>
            <w:vAlign w:val="center"/>
          </w:tcPr>
          <w:p w14:paraId="7338BC0E"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0858387D" w14:textId="629354F4"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2127" w:type="dxa"/>
            <w:vAlign w:val="center"/>
          </w:tcPr>
          <w:p w14:paraId="3B7BD75F" w14:textId="77777777" w:rsidR="00C27A65" w:rsidRPr="00D537D6" w:rsidRDefault="00C27A65" w:rsidP="00C27A65">
            <w:pPr>
              <w:pStyle w:val="NormalWeb"/>
              <w:rPr>
                <w:rFonts w:ascii="Arial" w:hAnsi="Arial" w:cs="Arial"/>
                <w:b/>
                <w:bCs/>
                <w:sz w:val="22"/>
                <w:szCs w:val="22"/>
                <w:lang w:val="en-GB"/>
              </w:rPr>
            </w:pPr>
          </w:p>
        </w:tc>
        <w:tc>
          <w:tcPr>
            <w:tcW w:w="4819" w:type="dxa"/>
          </w:tcPr>
          <w:p w14:paraId="190227B0" w14:textId="77777777" w:rsidR="00C27A65" w:rsidRPr="00D537D6" w:rsidRDefault="00C27A65" w:rsidP="00CB106D">
            <w:pPr>
              <w:pStyle w:val="NormalWeb"/>
              <w:spacing w:before="120" w:beforeAutospacing="0"/>
              <w:rPr>
                <w:rFonts w:ascii="Arial" w:hAnsi="Arial" w:cs="Arial"/>
                <w:sz w:val="20"/>
                <w:szCs w:val="20"/>
                <w:lang w:val="en-GB"/>
              </w:rPr>
            </w:pPr>
          </w:p>
        </w:tc>
        <w:tc>
          <w:tcPr>
            <w:tcW w:w="1717" w:type="dxa"/>
            <w:shd w:val="clear" w:color="auto" w:fill="92D050"/>
            <w:vAlign w:val="center"/>
          </w:tcPr>
          <w:p w14:paraId="02B94C0E" w14:textId="77777777" w:rsidR="00C27A65" w:rsidRPr="00D537D6" w:rsidRDefault="00C27A65" w:rsidP="008A1C15">
            <w:pPr>
              <w:pStyle w:val="NormalWeb"/>
              <w:spacing w:before="120" w:beforeAutospacing="0"/>
              <w:jc w:val="center"/>
              <w:rPr>
                <w:rFonts w:ascii="Arial" w:hAnsi="Arial" w:cs="Arial"/>
                <w:sz w:val="20"/>
                <w:szCs w:val="20"/>
                <w:lang w:val="en-GB"/>
              </w:rPr>
            </w:pPr>
          </w:p>
        </w:tc>
      </w:tr>
      <w:tr w:rsidR="007A3706" w:rsidRPr="00D537D6" w14:paraId="52CF558B" w14:textId="77777777" w:rsidTr="00716A6C">
        <w:tc>
          <w:tcPr>
            <w:tcW w:w="5230" w:type="dxa"/>
            <w:vAlign w:val="bottom"/>
          </w:tcPr>
          <w:p w14:paraId="655055BB" w14:textId="1055F24B" w:rsidR="006464DD" w:rsidRPr="00D537D6" w:rsidRDefault="000C6098" w:rsidP="00905686">
            <w:pPr>
              <w:spacing w:before="120" w:after="120"/>
              <w:rPr>
                <w:rFonts w:ascii="Arial" w:hAnsi="Arial" w:cs="Arial"/>
                <w:b/>
                <w:bCs/>
                <w:lang w:val="en-GB"/>
              </w:rPr>
            </w:pPr>
            <w:r w:rsidRPr="00D537D6">
              <w:rPr>
                <w:rFonts w:ascii="Arial" w:hAnsi="Arial" w:cs="Arial"/>
                <w:b/>
                <w:bCs/>
                <w:lang w:val="en-GB"/>
              </w:rPr>
              <w:t>Create a School Street outside the school gate or reduce number of parked cars outside school</w:t>
            </w:r>
          </w:p>
          <w:p w14:paraId="47962414" w14:textId="666BD964" w:rsidR="00EB330A" w:rsidRPr="00716A6C" w:rsidRDefault="00716A6C" w:rsidP="00905686">
            <w:pPr>
              <w:spacing w:before="120" w:after="120"/>
              <w:rPr>
                <w:rFonts w:ascii="Arial" w:hAnsi="Arial" w:cs="Arial"/>
                <w:lang w:val="en-GB"/>
              </w:rPr>
            </w:pPr>
            <w:r w:rsidRPr="00716A6C">
              <w:rPr>
                <w:rFonts w:ascii="Arial" w:hAnsi="Arial" w:cs="Arial"/>
                <w:sz w:val="20"/>
                <w:szCs w:val="20"/>
                <w:lang w:val="en-GB"/>
              </w:rPr>
              <w:t>Close East Avenue at peak school times to traffic and monitor through the use of cameras</w:t>
            </w:r>
            <w:r>
              <w:rPr>
                <w:rFonts w:ascii="Arial" w:hAnsi="Arial" w:cs="Arial"/>
                <w:sz w:val="20"/>
                <w:szCs w:val="20"/>
                <w:lang w:val="en-GB"/>
              </w:rPr>
              <w:t>.</w:t>
            </w:r>
          </w:p>
        </w:tc>
        <w:tc>
          <w:tcPr>
            <w:tcW w:w="1559" w:type="dxa"/>
            <w:vAlign w:val="center"/>
          </w:tcPr>
          <w:p w14:paraId="554E0F3B" w14:textId="09F1CC7D" w:rsidR="00C80FED" w:rsidRPr="00D537D6" w:rsidRDefault="00C80FED" w:rsidP="00C80FED">
            <w:pPr>
              <w:rPr>
                <w:rFonts w:ascii="Arial" w:hAnsi="Arial" w:cs="Arial"/>
                <w:sz w:val="20"/>
                <w:szCs w:val="20"/>
                <w:lang w:val="en-GB"/>
              </w:rPr>
            </w:pPr>
            <w:r w:rsidRPr="00D537D6">
              <w:rPr>
                <w:rFonts w:ascii="Arial" w:hAnsi="Arial" w:cs="Arial"/>
                <w:b/>
                <w:bCs/>
                <w:sz w:val="20"/>
                <w:szCs w:val="20"/>
                <w:lang w:val="en-GB"/>
              </w:rPr>
              <w:t xml:space="preserve">Start: </w:t>
            </w:r>
            <w:r w:rsidR="00716A6C">
              <w:rPr>
                <w:rFonts w:ascii="Arial" w:hAnsi="Arial" w:cs="Arial"/>
                <w:b/>
                <w:bCs/>
                <w:sz w:val="20"/>
                <w:szCs w:val="20"/>
                <w:lang w:val="en-GB"/>
              </w:rPr>
              <w:t>07/2025</w:t>
            </w:r>
          </w:p>
          <w:p w14:paraId="65F2F5CB" w14:textId="2EAB3C8D" w:rsidR="007A3706" w:rsidRPr="00D537D6" w:rsidRDefault="00C80FED" w:rsidP="00C80FED">
            <w:pPr>
              <w:rPr>
                <w:rFonts w:ascii="Arial" w:hAnsi="Arial" w:cs="Arial"/>
                <w:b/>
                <w:bCs/>
                <w:sz w:val="20"/>
                <w:szCs w:val="20"/>
                <w:lang w:val="en-GB"/>
              </w:rPr>
            </w:pPr>
            <w:r w:rsidRPr="00D537D6">
              <w:rPr>
                <w:rFonts w:ascii="Arial" w:hAnsi="Arial" w:cs="Arial"/>
                <w:b/>
                <w:bCs/>
                <w:sz w:val="20"/>
                <w:szCs w:val="20"/>
                <w:lang w:val="en-GB"/>
              </w:rPr>
              <w:t>Review:</w:t>
            </w:r>
          </w:p>
        </w:tc>
        <w:tc>
          <w:tcPr>
            <w:tcW w:w="2127" w:type="dxa"/>
            <w:vAlign w:val="center"/>
          </w:tcPr>
          <w:p w14:paraId="6DD35E59" w14:textId="77777777" w:rsidR="00716A6C" w:rsidRPr="00716A6C"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t>Leicester City Council</w:t>
            </w:r>
          </w:p>
          <w:p w14:paraId="60D763CE" w14:textId="77777777" w:rsidR="00716A6C" w:rsidRPr="00716A6C"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t>Sustrans</w:t>
            </w:r>
          </w:p>
          <w:p w14:paraId="34CC677B" w14:textId="421CD032" w:rsidR="007A3706" w:rsidRPr="00D537D6" w:rsidRDefault="00716A6C" w:rsidP="00716A6C">
            <w:pPr>
              <w:pStyle w:val="NormalWeb"/>
              <w:rPr>
                <w:rFonts w:ascii="Arial" w:hAnsi="Arial" w:cs="Arial"/>
                <w:b/>
                <w:bCs/>
                <w:sz w:val="22"/>
                <w:szCs w:val="22"/>
                <w:lang w:val="en-GB"/>
              </w:rPr>
            </w:pPr>
            <w:r w:rsidRPr="00716A6C">
              <w:rPr>
                <w:rFonts w:ascii="Arial" w:hAnsi="Arial" w:cs="Arial"/>
                <w:b/>
                <w:bCs/>
                <w:sz w:val="22"/>
                <w:szCs w:val="22"/>
                <w:lang w:val="en-GB"/>
              </w:rPr>
              <w:t>TC</w:t>
            </w:r>
          </w:p>
        </w:tc>
        <w:tc>
          <w:tcPr>
            <w:tcW w:w="4819" w:type="dxa"/>
          </w:tcPr>
          <w:p w14:paraId="20AAA164" w14:textId="54907DB8" w:rsidR="007A3706" w:rsidRPr="00716A6C" w:rsidRDefault="00716A6C" w:rsidP="00CB106D">
            <w:pPr>
              <w:pStyle w:val="NormalWeb"/>
              <w:spacing w:before="120" w:beforeAutospacing="0"/>
              <w:rPr>
                <w:rFonts w:ascii="Arial" w:hAnsi="Arial" w:cs="Arial"/>
                <w:sz w:val="20"/>
                <w:szCs w:val="20"/>
                <w:lang w:val="en-GB"/>
              </w:rPr>
            </w:pPr>
            <w:r w:rsidRPr="00716A6C">
              <w:rPr>
                <w:rFonts w:ascii="Arial" w:hAnsi="Arial" w:cs="Arial"/>
                <w:sz w:val="20"/>
                <w:szCs w:val="20"/>
                <w:lang w:val="en-GB"/>
              </w:rPr>
              <w:t>Consultations undertaken with residents, staff and pupils.</w:t>
            </w:r>
          </w:p>
        </w:tc>
        <w:tc>
          <w:tcPr>
            <w:tcW w:w="1717" w:type="dxa"/>
            <w:shd w:val="clear" w:color="auto" w:fill="FFFF00"/>
            <w:vAlign w:val="center"/>
          </w:tcPr>
          <w:p w14:paraId="4CFE4CA6" w14:textId="3C3893CA" w:rsidR="007A3706" w:rsidRPr="00716A6C" w:rsidRDefault="00716A6C" w:rsidP="008A1C15">
            <w:pPr>
              <w:pStyle w:val="NormalWeb"/>
              <w:spacing w:before="120" w:beforeAutospacing="0"/>
              <w:jc w:val="center"/>
              <w:rPr>
                <w:rFonts w:ascii="Arial" w:hAnsi="Arial" w:cs="Arial"/>
                <w:b/>
                <w:bCs/>
                <w:sz w:val="20"/>
                <w:szCs w:val="20"/>
                <w:lang w:val="en-GB"/>
              </w:rPr>
            </w:pPr>
            <w:r w:rsidRPr="00716A6C">
              <w:rPr>
                <w:rFonts w:ascii="Arial" w:hAnsi="Arial" w:cs="Arial"/>
                <w:b/>
                <w:bCs/>
                <w:sz w:val="22"/>
                <w:szCs w:val="22"/>
                <w:lang w:val="en-GB"/>
              </w:rPr>
              <w:t>In progress</w:t>
            </w:r>
          </w:p>
        </w:tc>
      </w:tr>
    </w:tbl>
    <w:p w14:paraId="301A9AEF" w14:textId="7C3297E9" w:rsidR="0092446E" w:rsidRPr="00D537D6" w:rsidRDefault="0092446E" w:rsidP="00A92A9B">
      <w:pPr>
        <w:rPr>
          <w:rStyle w:val="Strong"/>
          <w:rFonts w:ascii="Arial" w:hAnsi="Arial" w:cs="Arial"/>
          <w:b w:val="0"/>
          <w:bCs w:val="0"/>
        </w:rPr>
      </w:pPr>
    </w:p>
    <w:p w14:paraId="3BFAB178" w14:textId="77777777" w:rsidR="0092446E" w:rsidRPr="00D537D6" w:rsidRDefault="0092446E">
      <w:pPr>
        <w:rPr>
          <w:rStyle w:val="Strong"/>
          <w:rFonts w:ascii="Arial" w:hAnsi="Arial" w:cs="Arial"/>
          <w:b w:val="0"/>
          <w:bCs w:val="0"/>
        </w:rPr>
      </w:pPr>
      <w:r w:rsidRPr="00D537D6">
        <w:rPr>
          <w:rStyle w:val="Strong"/>
          <w:rFonts w:ascii="Arial" w:hAnsi="Arial" w:cs="Arial"/>
          <w:b w:val="0"/>
          <w:bCs w:val="0"/>
        </w:rPr>
        <w:br w:type="page"/>
      </w:r>
    </w:p>
    <w:p w14:paraId="627E8497" w14:textId="77777777" w:rsidR="00787BBB" w:rsidRPr="00D537D6" w:rsidRDefault="00787BBB" w:rsidP="00C76AE4">
      <w:pPr>
        <w:pStyle w:val="NormalWeb"/>
        <w:rPr>
          <w:rFonts w:ascii="Arial" w:hAnsi="Arial" w:cs="Arial"/>
          <w:b/>
          <w:bCs/>
          <w:sz w:val="22"/>
          <w:szCs w:val="22"/>
        </w:rPr>
      </w:pPr>
      <w:r w:rsidRPr="00D537D6">
        <w:rPr>
          <w:rStyle w:val="Strong"/>
          <w:rFonts w:ascii="Arial" w:hAnsi="Arial" w:cs="Arial"/>
          <w:sz w:val="36"/>
          <w:szCs w:val="36"/>
        </w:rPr>
        <w:lastRenderedPageBreak/>
        <w:t>2. Climate adaptation and resilience</w:t>
      </w:r>
      <w:r w:rsidRPr="00D537D6">
        <w:rPr>
          <w:rFonts w:ascii="Arial" w:hAnsi="Arial" w:cs="Arial"/>
        </w:rPr>
        <w:br/>
      </w:r>
      <w:r w:rsidRPr="00D537D6">
        <w:rPr>
          <w:rFonts w:ascii="Arial" w:hAnsi="Arial" w:cs="Arial"/>
          <w:b/>
          <w:bCs/>
          <w:sz w:val="22"/>
          <w:szCs w:val="22"/>
        </w:rPr>
        <w:t>Taking actions to reduce the risk of flooding and overheating and to future-proof scarce resources for potential shortages</w:t>
      </w:r>
    </w:p>
    <w:p w14:paraId="545E019F" w14:textId="77777777" w:rsidR="0092446E" w:rsidRPr="00D537D6" w:rsidRDefault="0092446E" w:rsidP="00787BBB">
      <w:pPr>
        <w:pStyle w:val="NormalWeb"/>
        <w:rPr>
          <w:rStyle w:val="Strong"/>
          <w:rFonts w:ascii="Arial" w:hAnsi="Arial" w:cs="Arial"/>
          <w:sz w:val="2"/>
          <w:szCs w:val="2"/>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D537D6" w14:paraId="5A6F0D1D" w14:textId="77777777">
        <w:tc>
          <w:tcPr>
            <w:tcW w:w="5000" w:type="pct"/>
            <w:gridSpan w:val="5"/>
            <w:shd w:val="clear" w:color="auto" w:fill="FF5237"/>
            <w:vAlign w:val="center"/>
          </w:tcPr>
          <w:p w14:paraId="1846426D" w14:textId="77777777" w:rsidR="00A92A9B" w:rsidRPr="00D537D6" w:rsidRDefault="00A92A9B">
            <w:pPr>
              <w:pStyle w:val="NormalWeb"/>
              <w:jc w:val="center"/>
              <w:rPr>
                <w:rFonts w:ascii="Arial" w:hAnsi="Arial" w:cs="Arial"/>
                <w:b/>
                <w:bCs/>
                <w:lang w:val="en-GB"/>
              </w:rPr>
            </w:pPr>
            <w:r w:rsidRPr="00D537D6">
              <w:rPr>
                <w:rFonts w:ascii="Arial" w:hAnsi="Arial" w:cs="Arial"/>
                <w:b/>
                <w:bCs/>
                <w:color w:val="FFFFFF" w:themeColor="background1"/>
                <w:lang w:val="en-GB"/>
              </w:rPr>
              <w:t>ADAPTATION AND RESILIENCE</w:t>
            </w:r>
          </w:p>
        </w:tc>
      </w:tr>
      <w:tr w:rsidR="00A92A9B" w:rsidRPr="00D537D6" w14:paraId="3620367B" w14:textId="77777777" w:rsidTr="00A92A9B">
        <w:tc>
          <w:tcPr>
            <w:tcW w:w="1701" w:type="pct"/>
            <w:shd w:val="clear" w:color="auto" w:fill="F9E701"/>
          </w:tcPr>
          <w:p w14:paraId="7157073F"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08" w:type="pct"/>
            <w:shd w:val="clear" w:color="auto" w:fill="F9E701"/>
          </w:tcPr>
          <w:p w14:paraId="32BDE370"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92" w:type="pct"/>
            <w:shd w:val="clear" w:color="auto" w:fill="F9E701"/>
          </w:tcPr>
          <w:p w14:paraId="39CB1ABA"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67" w:type="pct"/>
            <w:shd w:val="clear" w:color="auto" w:fill="F9E701"/>
          </w:tcPr>
          <w:p w14:paraId="3FCD1FA5" w14:textId="2EB6E4D0"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3B43E11F" w14:textId="47B80651"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551509" w:rsidRPr="00D537D6" w14:paraId="0841862C" w14:textId="77777777" w:rsidTr="00983824">
        <w:tc>
          <w:tcPr>
            <w:tcW w:w="1701" w:type="pct"/>
            <w:vAlign w:val="bottom"/>
          </w:tcPr>
          <w:p w14:paraId="16422EF6" w14:textId="77777777" w:rsidR="00551509" w:rsidRPr="00D537D6" w:rsidRDefault="00551509" w:rsidP="00551509">
            <w:pPr>
              <w:spacing w:before="120" w:after="120"/>
              <w:rPr>
                <w:rFonts w:ascii="Arial" w:hAnsi="Arial" w:cs="Arial"/>
                <w:lang w:val="en-GB"/>
              </w:rPr>
            </w:pPr>
            <w:r w:rsidRPr="00D537D6">
              <w:rPr>
                <w:rFonts w:ascii="Arial" w:hAnsi="Arial" w:cs="Arial"/>
                <w:b/>
                <w:bCs/>
                <w:lang w:val="en-GB"/>
              </w:rPr>
              <w:t>Subscribe to receive Heat Health Alerts and write a heatwave policy</w:t>
            </w:r>
            <w:r w:rsidRPr="00D537D6">
              <w:rPr>
                <w:rFonts w:ascii="Arial" w:hAnsi="Arial" w:cs="Arial"/>
                <w:lang w:val="en-GB"/>
              </w:rPr>
              <w:t> </w:t>
            </w:r>
          </w:p>
          <w:p w14:paraId="0AFA3032" w14:textId="041061F9" w:rsidR="00551509" w:rsidRPr="00D537D6" w:rsidRDefault="00551509" w:rsidP="00551509">
            <w:pPr>
              <w:spacing w:before="120" w:after="120"/>
              <w:rPr>
                <w:rFonts w:ascii="Arial" w:hAnsi="Arial" w:cs="Arial"/>
                <w:lang w:val="en-GB"/>
              </w:rPr>
            </w:pPr>
            <w:r w:rsidRPr="00D537D6">
              <w:rPr>
                <w:rFonts w:ascii="Arial" w:hAnsi="Arial" w:cs="Arial"/>
                <w:sz w:val="20"/>
                <w:szCs w:val="20"/>
                <w:lang w:val="en-GB"/>
              </w:rPr>
              <w:t>Subscribe to the UK Health Security Agency's (UKHSA) </w:t>
            </w:r>
            <w:hyperlink r:id="rId39" w:tgtFrame="_blank" w:history="1">
              <w:r w:rsidRPr="00D537D6">
                <w:rPr>
                  <w:rStyle w:val="Hyperlink"/>
                  <w:rFonts w:ascii="Arial" w:hAnsi="Arial" w:cs="Arial"/>
                  <w:sz w:val="20"/>
                  <w:szCs w:val="20"/>
                  <w:lang w:val="en-GB"/>
                </w:rPr>
                <w:t>Heat-health Alert Service</w:t>
              </w:r>
            </w:hyperlink>
            <w:r w:rsidRPr="00D537D6">
              <w:rPr>
                <w:rFonts w:ascii="Arial" w:hAnsi="Arial" w:cs="Arial"/>
                <w:sz w:val="20"/>
                <w:szCs w:val="20"/>
                <w:lang w:val="en-GB"/>
              </w:rPr>
              <w:t>. Familiarise your staff with updated </w:t>
            </w:r>
            <w:hyperlink r:id="rId40" w:tgtFrame="_blank" w:history="1">
              <w:r w:rsidRPr="00D537D6">
                <w:rPr>
                  <w:rStyle w:val="Hyperlink"/>
                  <w:rFonts w:ascii="Arial" w:hAnsi="Arial" w:cs="Arial"/>
                  <w:sz w:val="20"/>
                  <w:szCs w:val="20"/>
                  <w:lang w:val="en-GB"/>
                </w:rPr>
                <w:t>DfE guidance</w:t>
              </w:r>
            </w:hyperlink>
            <w:r w:rsidRPr="00D537D6">
              <w:rPr>
                <w:rFonts w:ascii="Arial" w:hAnsi="Arial" w:cs="Arial"/>
                <w:sz w:val="20"/>
                <w:szCs w:val="20"/>
                <w:lang w:val="en-GB"/>
              </w:rPr>
              <w:t> on hot weather. Write a heat wave policy to address issues such as uniform, PE, suncream and outdoor learning. Consider adopting the </w:t>
            </w:r>
            <w:hyperlink r:id="rId41" w:tgtFrame="_blank" w:history="1">
              <w:r w:rsidRPr="00D537D6">
                <w:rPr>
                  <w:rStyle w:val="Hyperlink"/>
                  <w:rFonts w:ascii="Arial" w:hAnsi="Arial" w:cs="Arial"/>
                  <w:sz w:val="20"/>
                  <w:szCs w:val="20"/>
                  <w:lang w:val="en-GB"/>
                </w:rPr>
                <w:t>joint union heatwave protocol</w:t>
              </w:r>
            </w:hyperlink>
            <w:r w:rsidRPr="00D537D6">
              <w:rPr>
                <w:rFonts w:ascii="Arial" w:hAnsi="Arial" w:cs="Arial"/>
                <w:sz w:val="20"/>
                <w:szCs w:val="20"/>
                <w:lang w:val="en-GB"/>
              </w:rPr>
              <w:t> including short-term, medium term and long-term measures.</w:t>
            </w:r>
          </w:p>
        </w:tc>
        <w:tc>
          <w:tcPr>
            <w:tcW w:w="508" w:type="pct"/>
            <w:vAlign w:val="center"/>
          </w:tcPr>
          <w:p w14:paraId="7EFBE247" w14:textId="5F374B3A"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r w:rsidR="00FE7664">
              <w:rPr>
                <w:rFonts w:ascii="Arial" w:hAnsi="Arial" w:cs="Arial"/>
                <w:b/>
                <w:bCs/>
                <w:sz w:val="20"/>
                <w:szCs w:val="20"/>
                <w:lang w:val="en-GB"/>
              </w:rPr>
              <w:t>0</w:t>
            </w:r>
            <w:r w:rsidR="00FE7664" w:rsidRPr="00FE7664">
              <w:rPr>
                <w:rFonts w:ascii="Arial" w:hAnsi="Arial" w:cs="Arial"/>
                <w:b/>
                <w:bCs/>
                <w:sz w:val="20"/>
                <w:szCs w:val="20"/>
                <w:lang w:val="en-GB"/>
              </w:rPr>
              <w:t>1/2026</w:t>
            </w:r>
          </w:p>
          <w:p w14:paraId="17D41D65" w14:textId="2024BA53"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92" w:type="pct"/>
            <w:vAlign w:val="center"/>
          </w:tcPr>
          <w:p w14:paraId="3F786D7B" w14:textId="77777777" w:rsidR="00551509" w:rsidRPr="00D537D6" w:rsidRDefault="00551509" w:rsidP="00551509">
            <w:pPr>
              <w:pStyle w:val="NormalWeb"/>
              <w:rPr>
                <w:rFonts w:ascii="Arial" w:hAnsi="Arial" w:cs="Arial"/>
                <w:b/>
                <w:bCs/>
                <w:sz w:val="22"/>
                <w:szCs w:val="22"/>
                <w:lang w:val="en-GB"/>
              </w:rPr>
            </w:pPr>
          </w:p>
        </w:tc>
        <w:tc>
          <w:tcPr>
            <w:tcW w:w="1567" w:type="pct"/>
          </w:tcPr>
          <w:p w14:paraId="79757698" w14:textId="77777777" w:rsidR="00FE7664" w:rsidRPr="00FE7664" w:rsidRDefault="00FE7664" w:rsidP="00FE7664">
            <w:pPr>
              <w:spacing w:before="21" w:line="259" w:lineRule="auto"/>
              <w:ind w:left="7" w:right="309"/>
              <w:rPr>
                <w:rFonts w:ascii="Arial" w:eastAsia="Calibri" w:hAnsi="Arial" w:cs="Arial"/>
                <w:color w:val="000000"/>
                <w:w w:val="99"/>
                <w:sz w:val="20"/>
                <w:szCs w:val="20"/>
              </w:rPr>
            </w:pPr>
            <w:r w:rsidRPr="00FE7664">
              <w:rPr>
                <w:rFonts w:ascii="Arial" w:eastAsia="Calibri" w:hAnsi="Arial" w:cs="Arial"/>
                <w:b/>
                <w:bCs/>
                <w:color w:val="000000"/>
                <w:sz w:val="20"/>
                <w:szCs w:val="20"/>
              </w:rPr>
              <w:t>Ove</w:t>
            </w:r>
            <w:r w:rsidRPr="00FE7664">
              <w:rPr>
                <w:rFonts w:ascii="Arial" w:eastAsia="Calibri" w:hAnsi="Arial" w:cs="Arial"/>
                <w:b/>
                <w:bCs/>
                <w:color w:val="000000"/>
                <w:w w:val="99"/>
                <w:sz w:val="20"/>
                <w:szCs w:val="20"/>
              </w:rPr>
              <w:t>r</w:t>
            </w:r>
            <w:r w:rsidRPr="00FE7664">
              <w:rPr>
                <w:rFonts w:ascii="Arial" w:eastAsia="Calibri" w:hAnsi="Arial" w:cs="Arial"/>
                <w:b/>
                <w:bCs/>
                <w:color w:val="000000"/>
                <w:spacing w:val="1"/>
                <w:sz w:val="20"/>
                <w:szCs w:val="20"/>
              </w:rPr>
              <w:t>h</w:t>
            </w:r>
            <w:r w:rsidRPr="00FE7664">
              <w:rPr>
                <w:rFonts w:ascii="Arial" w:eastAsia="Calibri" w:hAnsi="Arial" w:cs="Arial"/>
                <w:b/>
                <w:bCs/>
                <w:color w:val="000000"/>
                <w:sz w:val="20"/>
                <w:szCs w:val="20"/>
              </w:rPr>
              <w:t>eating</w:t>
            </w:r>
            <w:r w:rsidRPr="00FE7664">
              <w:rPr>
                <w:rFonts w:ascii="Arial" w:eastAsia="Calibri" w:hAnsi="Arial" w:cs="Arial"/>
                <w:color w:val="000000"/>
                <w:sz w:val="20"/>
                <w:szCs w:val="20"/>
              </w:rPr>
              <w:t xml:space="preserve"> </w:t>
            </w:r>
            <w:r w:rsidRPr="00FE7664">
              <w:rPr>
                <w:rFonts w:ascii="Arial" w:eastAsia="Calibri" w:hAnsi="Arial" w:cs="Arial"/>
                <w:b/>
                <w:bCs/>
                <w:color w:val="000000"/>
                <w:spacing w:val="1"/>
                <w:sz w:val="20"/>
                <w:szCs w:val="20"/>
              </w:rPr>
              <w:t>p</w:t>
            </w:r>
            <w:r w:rsidRPr="00FE7664">
              <w:rPr>
                <w:rFonts w:ascii="Arial" w:eastAsia="Calibri" w:hAnsi="Arial" w:cs="Arial"/>
                <w:b/>
                <w:bCs/>
                <w:color w:val="000000"/>
                <w:sz w:val="20"/>
                <w:szCs w:val="20"/>
              </w:rPr>
              <w:t>lan:</w:t>
            </w:r>
            <w:r w:rsidRPr="00FE7664">
              <w:rPr>
                <w:rFonts w:ascii="Arial" w:eastAsia="Calibri" w:hAnsi="Arial" w:cs="Arial"/>
                <w:color w:val="000000"/>
                <w:spacing w:val="2"/>
                <w:sz w:val="20"/>
                <w:szCs w:val="20"/>
              </w:rPr>
              <w:t xml:space="preserve"> </w:t>
            </w:r>
            <w:r w:rsidRPr="00FE7664">
              <w:rPr>
                <w:rFonts w:ascii="Arial" w:eastAsia="Calibri" w:hAnsi="Arial" w:cs="Arial"/>
                <w:color w:val="000000"/>
                <w:sz w:val="20"/>
                <w:szCs w:val="20"/>
              </w:rPr>
              <w:t>Plan</w:t>
            </w:r>
            <w:r w:rsidRPr="00FE7664">
              <w:rPr>
                <w:rFonts w:ascii="Arial" w:eastAsia="Calibri" w:hAnsi="Arial" w:cs="Arial"/>
                <w:color w:val="000000"/>
                <w:spacing w:val="1"/>
                <w:sz w:val="20"/>
                <w:szCs w:val="20"/>
              </w:rPr>
              <w:t xml:space="preserve"> </w:t>
            </w:r>
            <w:r w:rsidRPr="00FE7664">
              <w:rPr>
                <w:rFonts w:ascii="Arial" w:eastAsia="Calibri" w:hAnsi="Arial" w:cs="Arial"/>
                <w:color w:val="000000"/>
                <w:sz w:val="20"/>
                <w:szCs w:val="20"/>
              </w:rPr>
              <w:t>for</w:t>
            </w:r>
            <w:r w:rsidRPr="00FE7664">
              <w:rPr>
                <w:rFonts w:ascii="Arial" w:eastAsia="Calibri" w:hAnsi="Arial" w:cs="Arial"/>
                <w:color w:val="000000"/>
                <w:spacing w:val="1"/>
                <w:sz w:val="20"/>
                <w:szCs w:val="20"/>
              </w:rPr>
              <w:t xml:space="preserve"> </w:t>
            </w:r>
            <w:r w:rsidRPr="00FE7664">
              <w:rPr>
                <w:rFonts w:ascii="Arial" w:eastAsia="Calibri" w:hAnsi="Arial" w:cs="Arial"/>
                <w:color w:val="000000"/>
                <w:sz w:val="20"/>
                <w:szCs w:val="20"/>
              </w:rPr>
              <w:t>a</w:t>
            </w:r>
            <w:r w:rsidRPr="00FE7664">
              <w:rPr>
                <w:rFonts w:ascii="Arial" w:eastAsia="Calibri" w:hAnsi="Arial" w:cs="Arial"/>
                <w:color w:val="000000"/>
                <w:spacing w:val="1"/>
                <w:sz w:val="20"/>
                <w:szCs w:val="20"/>
              </w:rPr>
              <w:t xml:space="preserve"> h</w:t>
            </w:r>
            <w:r w:rsidRPr="00FE7664">
              <w:rPr>
                <w:rFonts w:ascii="Arial" w:eastAsia="Calibri" w:hAnsi="Arial" w:cs="Arial"/>
                <w:color w:val="000000"/>
                <w:sz w:val="20"/>
                <w:szCs w:val="20"/>
              </w:rPr>
              <w:t>eatwa</w:t>
            </w:r>
            <w:r w:rsidRPr="00FE7664">
              <w:rPr>
                <w:rFonts w:ascii="Arial" w:eastAsia="Calibri" w:hAnsi="Arial" w:cs="Arial"/>
                <w:color w:val="000000"/>
                <w:spacing w:val="1"/>
                <w:sz w:val="20"/>
                <w:szCs w:val="20"/>
              </w:rPr>
              <w:t>v</w:t>
            </w:r>
            <w:r w:rsidRPr="00FE7664">
              <w:rPr>
                <w:rFonts w:ascii="Arial" w:eastAsia="Calibri" w:hAnsi="Arial" w:cs="Arial"/>
                <w:color w:val="000000"/>
                <w:sz w:val="20"/>
                <w:szCs w:val="20"/>
              </w:rPr>
              <w:t>e: Con</w:t>
            </w:r>
            <w:r w:rsidRPr="00FE7664">
              <w:rPr>
                <w:rFonts w:ascii="Arial" w:eastAsia="Calibri" w:hAnsi="Arial" w:cs="Arial"/>
                <w:color w:val="000000"/>
                <w:spacing w:val="1"/>
                <w:sz w:val="20"/>
                <w:szCs w:val="20"/>
              </w:rPr>
              <w:t>s</w:t>
            </w:r>
            <w:r w:rsidRPr="00FE7664">
              <w:rPr>
                <w:rFonts w:ascii="Arial" w:eastAsia="Calibri" w:hAnsi="Arial" w:cs="Arial"/>
                <w:color w:val="000000"/>
                <w:sz w:val="20"/>
                <w:szCs w:val="20"/>
              </w:rPr>
              <w:t>ider what a</w:t>
            </w:r>
            <w:r w:rsidRPr="00FE7664">
              <w:rPr>
                <w:rFonts w:ascii="Arial" w:eastAsia="Calibri" w:hAnsi="Arial" w:cs="Arial"/>
                <w:color w:val="000000"/>
                <w:spacing w:val="1"/>
                <w:sz w:val="20"/>
                <w:szCs w:val="20"/>
              </w:rPr>
              <w:t>d</w:t>
            </w:r>
            <w:r w:rsidRPr="00FE7664">
              <w:rPr>
                <w:rFonts w:ascii="Arial" w:eastAsia="Calibri" w:hAnsi="Arial" w:cs="Arial"/>
                <w:color w:val="000000"/>
                <w:w w:val="99"/>
                <w:sz w:val="20"/>
                <w:szCs w:val="20"/>
              </w:rPr>
              <w:t>j</w:t>
            </w:r>
            <w:r w:rsidRPr="00FE7664">
              <w:rPr>
                <w:rFonts w:ascii="Arial" w:eastAsia="Calibri" w:hAnsi="Arial" w:cs="Arial"/>
                <w:color w:val="000000"/>
                <w:spacing w:val="1"/>
                <w:sz w:val="20"/>
                <w:szCs w:val="20"/>
              </w:rPr>
              <w:t>us</w:t>
            </w:r>
            <w:r w:rsidRPr="00FE7664">
              <w:rPr>
                <w:rFonts w:ascii="Arial" w:eastAsia="Calibri" w:hAnsi="Arial" w:cs="Arial"/>
                <w:color w:val="000000"/>
                <w:sz w:val="20"/>
                <w:szCs w:val="20"/>
              </w:rPr>
              <w:t>tments</w:t>
            </w:r>
            <w:r w:rsidRPr="00FE7664">
              <w:rPr>
                <w:rFonts w:ascii="Arial" w:eastAsia="Calibri" w:hAnsi="Arial" w:cs="Arial"/>
                <w:color w:val="000000"/>
                <w:spacing w:val="1"/>
                <w:sz w:val="20"/>
                <w:szCs w:val="20"/>
              </w:rPr>
              <w:t xml:space="preserve"> </w:t>
            </w:r>
            <w:r w:rsidRPr="00FE7664">
              <w:rPr>
                <w:rFonts w:ascii="Arial" w:eastAsia="Calibri" w:hAnsi="Arial" w:cs="Arial"/>
                <w:color w:val="000000"/>
                <w:sz w:val="20"/>
                <w:szCs w:val="20"/>
              </w:rPr>
              <w:t xml:space="preserve">will </w:t>
            </w:r>
            <w:r w:rsidRPr="00FE7664">
              <w:rPr>
                <w:rFonts w:ascii="Arial" w:eastAsia="Calibri" w:hAnsi="Arial" w:cs="Arial"/>
                <w:color w:val="000000"/>
                <w:spacing w:val="1"/>
                <w:sz w:val="20"/>
                <w:szCs w:val="20"/>
              </w:rPr>
              <w:t>b</w:t>
            </w:r>
            <w:r w:rsidRPr="00FE7664">
              <w:rPr>
                <w:rFonts w:ascii="Arial" w:eastAsia="Calibri" w:hAnsi="Arial" w:cs="Arial"/>
                <w:color w:val="000000"/>
                <w:sz w:val="20"/>
                <w:szCs w:val="20"/>
              </w:rPr>
              <w:t xml:space="preserve">e made in </w:t>
            </w:r>
            <w:r w:rsidRPr="00FE7664">
              <w:rPr>
                <w:rFonts w:ascii="Arial" w:eastAsia="Calibri" w:hAnsi="Arial" w:cs="Arial"/>
                <w:color w:val="000000"/>
                <w:spacing w:val="1"/>
                <w:sz w:val="20"/>
                <w:szCs w:val="20"/>
              </w:rPr>
              <w:t>ho</w:t>
            </w:r>
            <w:r w:rsidRPr="00FE7664">
              <w:rPr>
                <w:rFonts w:ascii="Arial" w:eastAsia="Calibri" w:hAnsi="Arial" w:cs="Arial"/>
                <w:color w:val="000000"/>
                <w:sz w:val="20"/>
                <w:szCs w:val="20"/>
              </w:rPr>
              <w:t>t weather</w:t>
            </w:r>
            <w:r w:rsidRPr="00FE7664">
              <w:rPr>
                <w:rFonts w:ascii="Arial" w:eastAsia="Calibri" w:hAnsi="Arial" w:cs="Arial"/>
                <w:color w:val="000000"/>
                <w:w w:val="99"/>
                <w:sz w:val="20"/>
                <w:szCs w:val="20"/>
              </w:rPr>
              <w:t>.</w:t>
            </w:r>
          </w:p>
          <w:p w14:paraId="6A6BB491" w14:textId="40FB082D" w:rsidR="00551509" w:rsidRPr="00FE7664" w:rsidRDefault="00FE7664" w:rsidP="00FE7664">
            <w:pPr>
              <w:pStyle w:val="NormalWeb"/>
              <w:tabs>
                <w:tab w:val="left" w:pos="945"/>
              </w:tabs>
              <w:spacing w:before="120" w:beforeAutospacing="0"/>
              <w:rPr>
                <w:rFonts w:ascii="Arial" w:hAnsi="Arial" w:cs="Arial"/>
                <w:sz w:val="20"/>
                <w:szCs w:val="20"/>
                <w:lang w:val="en-GB"/>
              </w:rPr>
            </w:pPr>
            <w:r w:rsidRPr="00FE7664">
              <w:rPr>
                <w:rFonts w:ascii="Arial" w:hAnsi="Arial" w:cs="Arial"/>
                <w:sz w:val="20"/>
                <w:szCs w:val="20"/>
                <w:lang w:val="en-GB"/>
              </w:rPr>
              <w:tab/>
            </w:r>
          </w:p>
          <w:p w14:paraId="0A0CCD98" w14:textId="77777777" w:rsidR="00FE7664" w:rsidRPr="00FE7664" w:rsidRDefault="00FE7664" w:rsidP="00FE7664">
            <w:pPr>
              <w:rPr>
                <w:rFonts w:ascii="Arial" w:hAnsi="Arial" w:cs="Arial"/>
                <w:lang w:eastAsia="en-GB"/>
              </w:rPr>
            </w:pPr>
          </w:p>
        </w:tc>
        <w:tc>
          <w:tcPr>
            <w:tcW w:w="532" w:type="pct"/>
            <w:vAlign w:val="center"/>
          </w:tcPr>
          <w:p w14:paraId="283805C1"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496FF22C" w14:textId="77777777" w:rsidTr="00983824">
        <w:tc>
          <w:tcPr>
            <w:tcW w:w="1701" w:type="pct"/>
            <w:vAlign w:val="bottom"/>
          </w:tcPr>
          <w:p w14:paraId="4FC8C738" w14:textId="77777777" w:rsidR="00551509" w:rsidRPr="00D537D6" w:rsidRDefault="00551509" w:rsidP="00551509">
            <w:pPr>
              <w:spacing w:before="120" w:after="120"/>
              <w:rPr>
                <w:rFonts w:ascii="Arial" w:hAnsi="Arial" w:cs="Arial"/>
                <w:color w:val="000000" w:themeColor="text1"/>
                <w:lang w:val="en-GB"/>
              </w:rPr>
            </w:pPr>
            <w:r w:rsidRPr="00D537D6">
              <w:rPr>
                <w:rFonts w:ascii="Arial" w:hAnsi="Arial" w:cs="Arial"/>
                <w:b/>
                <w:bCs/>
                <w:color w:val="000000" w:themeColor="text1"/>
                <w:lang w:val="en-GB"/>
              </w:rPr>
              <w:t>Regularly organise cleaning gutters and unblocking any drains on site</w:t>
            </w:r>
            <w:r w:rsidRPr="00D537D6">
              <w:rPr>
                <w:rFonts w:ascii="Arial" w:hAnsi="Arial" w:cs="Arial"/>
                <w:color w:val="000000" w:themeColor="text1"/>
                <w:lang w:val="en-GB"/>
              </w:rPr>
              <w:t> </w:t>
            </w:r>
          </w:p>
          <w:p w14:paraId="41C5EF8A" w14:textId="648F989E" w:rsidR="00551509" w:rsidRPr="00D537D6" w:rsidRDefault="00551509" w:rsidP="00551509">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Ensure your site team has a seasonal gutter checking/cleaning/clearing rota that ensures guttering can cope with higher levels of rainfall. Seasons with higher leaf fall or heavy rain are particularly important.</w:t>
            </w:r>
          </w:p>
        </w:tc>
        <w:tc>
          <w:tcPr>
            <w:tcW w:w="508" w:type="pct"/>
            <w:vAlign w:val="center"/>
          </w:tcPr>
          <w:p w14:paraId="423EDB67"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p>
          <w:p w14:paraId="070F3697" w14:textId="0073C78D"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92" w:type="pct"/>
            <w:vAlign w:val="center"/>
          </w:tcPr>
          <w:p w14:paraId="6DADF374" w14:textId="142C8AC3" w:rsidR="00551509" w:rsidRPr="00D537D6" w:rsidRDefault="00FE7664" w:rsidP="00551509">
            <w:pPr>
              <w:pStyle w:val="NormalWeb"/>
              <w:rPr>
                <w:rFonts w:ascii="Arial" w:hAnsi="Arial" w:cs="Arial"/>
                <w:b/>
                <w:bCs/>
                <w:sz w:val="22"/>
                <w:szCs w:val="22"/>
                <w:lang w:val="en-GB"/>
              </w:rPr>
            </w:pPr>
            <w:r w:rsidRPr="00FE7664">
              <w:rPr>
                <w:rFonts w:ascii="Arial" w:hAnsi="Arial" w:cs="Arial"/>
                <w:b/>
                <w:bCs/>
                <w:sz w:val="22"/>
                <w:szCs w:val="22"/>
                <w:lang w:val="en-GB"/>
              </w:rPr>
              <w:t>Premises Team</w:t>
            </w:r>
          </w:p>
        </w:tc>
        <w:tc>
          <w:tcPr>
            <w:tcW w:w="1567" w:type="pct"/>
          </w:tcPr>
          <w:p w14:paraId="4561969C"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4BDBC70C"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63C7A4EE" w14:textId="77777777" w:rsidTr="00983824">
        <w:tc>
          <w:tcPr>
            <w:tcW w:w="1701" w:type="pct"/>
            <w:vAlign w:val="bottom"/>
          </w:tcPr>
          <w:p w14:paraId="5D4D2B5D" w14:textId="77777777" w:rsidR="00551509" w:rsidRPr="00D537D6" w:rsidRDefault="00551509" w:rsidP="00551509">
            <w:pPr>
              <w:spacing w:before="120" w:after="120"/>
              <w:rPr>
                <w:rFonts w:ascii="Arial" w:hAnsi="Arial" w:cs="Arial"/>
                <w:color w:val="000000" w:themeColor="text1"/>
                <w:lang w:val="en-GB"/>
              </w:rPr>
            </w:pPr>
            <w:r w:rsidRPr="00D537D6">
              <w:rPr>
                <w:rFonts w:ascii="Arial" w:hAnsi="Arial" w:cs="Arial"/>
                <w:b/>
                <w:bCs/>
                <w:color w:val="000000" w:themeColor="text1"/>
                <w:lang w:val="en-GB"/>
              </w:rPr>
              <w:t>Have a strategy for planting on site that considers shade and soil stability, and which species are most suitable</w:t>
            </w:r>
            <w:r w:rsidRPr="00D537D6">
              <w:rPr>
                <w:rFonts w:ascii="Arial" w:hAnsi="Arial" w:cs="Arial"/>
                <w:color w:val="000000" w:themeColor="text1"/>
                <w:lang w:val="en-GB"/>
              </w:rPr>
              <w:t> </w:t>
            </w:r>
          </w:p>
          <w:p w14:paraId="4994B1DB" w14:textId="748564F3" w:rsidR="00551509" w:rsidRPr="00D537D6" w:rsidRDefault="00551509" w:rsidP="00551509">
            <w:pPr>
              <w:spacing w:before="120" w:after="120"/>
              <w:rPr>
                <w:rFonts w:ascii="Arial" w:hAnsi="Arial" w:cs="Arial"/>
                <w:color w:val="000000" w:themeColor="text1"/>
                <w:lang w:val="en-GB"/>
              </w:rPr>
            </w:pPr>
            <w:r w:rsidRPr="00D537D6">
              <w:rPr>
                <w:rFonts w:ascii="Arial" w:hAnsi="Arial" w:cs="Arial"/>
                <w:color w:val="000000" w:themeColor="text1"/>
                <w:sz w:val="20"/>
                <w:szCs w:val="20"/>
                <w:lang w:val="en-GB"/>
              </w:rPr>
              <w:t>Planting within viable locations can provide multiple benefits. Tree or plant species should be carefully selected based upon the location considered. Drought-resistant species or ones that require less watering may be more resilient. </w:t>
            </w:r>
            <w:hyperlink r:id="rId42" w:tgtFrame="_blank" w:history="1">
              <w:r w:rsidRPr="00D537D6">
                <w:rPr>
                  <w:rStyle w:val="Hyperlink"/>
                  <w:rFonts w:ascii="Arial" w:hAnsi="Arial" w:cs="Arial"/>
                  <w:sz w:val="20"/>
                  <w:szCs w:val="20"/>
                  <w:lang w:val="en-GB"/>
                </w:rPr>
                <w:t>The Woodland Trust</w:t>
              </w:r>
            </w:hyperlink>
            <w:r w:rsidRPr="00D537D6">
              <w:rPr>
                <w:rFonts w:ascii="Arial" w:hAnsi="Arial" w:cs="Arial"/>
                <w:color w:val="000000" w:themeColor="text1"/>
                <w:sz w:val="20"/>
                <w:szCs w:val="20"/>
                <w:lang w:val="en-GB"/>
              </w:rPr>
              <w:t> offers free packs for schools who wish to plant trees onsite.</w:t>
            </w:r>
          </w:p>
        </w:tc>
        <w:tc>
          <w:tcPr>
            <w:tcW w:w="508" w:type="pct"/>
            <w:vAlign w:val="center"/>
          </w:tcPr>
          <w:p w14:paraId="704735CA"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p>
          <w:p w14:paraId="5D5334CB" w14:textId="76E7889B"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92" w:type="pct"/>
            <w:vAlign w:val="center"/>
          </w:tcPr>
          <w:p w14:paraId="5C1D44B5" w14:textId="77777777" w:rsidR="00551509" w:rsidRPr="00D537D6" w:rsidRDefault="00551509" w:rsidP="00551509">
            <w:pPr>
              <w:pStyle w:val="NormalWeb"/>
              <w:rPr>
                <w:rFonts w:ascii="Arial" w:hAnsi="Arial" w:cs="Arial"/>
                <w:b/>
                <w:bCs/>
                <w:sz w:val="22"/>
                <w:szCs w:val="22"/>
                <w:lang w:val="en-GB"/>
              </w:rPr>
            </w:pPr>
          </w:p>
        </w:tc>
        <w:tc>
          <w:tcPr>
            <w:tcW w:w="1567" w:type="pct"/>
          </w:tcPr>
          <w:p w14:paraId="69E1C259"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14E9AE12"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26CA14E2" w14:textId="77777777" w:rsidTr="00983824">
        <w:tc>
          <w:tcPr>
            <w:tcW w:w="1701" w:type="pct"/>
            <w:vAlign w:val="bottom"/>
          </w:tcPr>
          <w:p w14:paraId="3C7EBA22" w14:textId="77777777" w:rsidR="00551509" w:rsidRPr="00D537D6" w:rsidRDefault="00551509" w:rsidP="00551509">
            <w:pPr>
              <w:spacing w:before="120" w:after="120"/>
              <w:rPr>
                <w:rFonts w:ascii="Arial" w:hAnsi="Arial" w:cs="Arial"/>
                <w:b/>
                <w:bCs/>
                <w:lang w:val="en-GB"/>
              </w:rPr>
            </w:pPr>
            <w:r w:rsidRPr="00D537D6">
              <w:rPr>
                <w:rFonts w:ascii="Arial" w:hAnsi="Arial" w:cs="Arial"/>
                <w:b/>
                <w:bCs/>
                <w:lang w:val="en-GB"/>
              </w:rPr>
              <w:t>Build sheltered areas on playgrounds for heat resilience </w:t>
            </w:r>
          </w:p>
          <w:p w14:paraId="49743901" w14:textId="64B78DEE" w:rsidR="00551509" w:rsidRPr="00D537D6" w:rsidRDefault="00551509" w:rsidP="00551509">
            <w:pPr>
              <w:spacing w:before="120" w:after="120"/>
              <w:rPr>
                <w:rFonts w:ascii="Arial" w:hAnsi="Arial" w:cs="Arial"/>
                <w:lang w:val="en-GB"/>
              </w:rPr>
            </w:pPr>
            <w:r w:rsidRPr="00D537D6">
              <w:rPr>
                <w:rFonts w:ascii="Arial" w:hAnsi="Arial" w:cs="Arial"/>
                <w:sz w:val="20"/>
                <w:szCs w:val="20"/>
                <w:lang w:val="en-GB"/>
              </w:rPr>
              <w:lastRenderedPageBreak/>
              <w:t>Use awnings/shading measures to provide adequate shelter for students on hot days.</w:t>
            </w:r>
          </w:p>
        </w:tc>
        <w:tc>
          <w:tcPr>
            <w:tcW w:w="508" w:type="pct"/>
            <w:vAlign w:val="center"/>
          </w:tcPr>
          <w:p w14:paraId="351635A8"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lastRenderedPageBreak/>
              <w:t xml:space="preserve">Start: </w:t>
            </w:r>
          </w:p>
          <w:p w14:paraId="5D5466DF" w14:textId="30154A6B"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92" w:type="pct"/>
            <w:vAlign w:val="center"/>
          </w:tcPr>
          <w:p w14:paraId="09FB6E94" w14:textId="77777777" w:rsidR="00551509" w:rsidRPr="00D537D6" w:rsidRDefault="00551509" w:rsidP="00551509">
            <w:pPr>
              <w:pStyle w:val="NormalWeb"/>
              <w:rPr>
                <w:rFonts w:ascii="Arial" w:hAnsi="Arial" w:cs="Arial"/>
                <w:b/>
                <w:bCs/>
                <w:sz w:val="22"/>
                <w:szCs w:val="22"/>
                <w:lang w:val="en-GB"/>
              </w:rPr>
            </w:pPr>
          </w:p>
        </w:tc>
        <w:tc>
          <w:tcPr>
            <w:tcW w:w="1567" w:type="pct"/>
          </w:tcPr>
          <w:p w14:paraId="0DCDD705"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2CBE9796" w14:textId="77777777" w:rsidR="00551509" w:rsidRPr="00D537D6" w:rsidRDefault="00551509" w:rsidP="00983824">
            <w:pPr>
              <w:pStyle w:val="NormalWeb"/>
              <w:spacing w:before="120" w:beforeAutospacing="0"/>
              <w:jc w:val="center"/>
              <w:rPr>
                <w:rFonts w:ascii="Arial" w:hAnsi="Arial" w:cs="Arial"/>
                <w:sz w:val="20"/>
                <w:szCs w:val="20"/>
                <w:lang w:val="en-GB"/>
              </w:rPr>
            </w:pPr>
          </w:p>
        </w:tc>
      </w:tr>
    </w:tbl>
    <w:p w14:paraId="05DA4544" w14:textId="77777777" w:rsidR="00A92A9B" w:rsidRPr="00D537D6" w:rsidRDefault="00A92A9B" w:rsidP="00A92A9B">
      <w:pPr>
        <w:spacing w:after="0"/>
        <w:rPr>
          <w:rFonts w:ascii="Arial" w:hAnsi="Arial" w:cs="Arial"/>
          <w:b/>
          <w:bCs/>
          <w:sz w:val="24"/>
          <w:szCs w:val="24"/>
        </w:rPr>
      </w:pPr>
    </w:p>
    <w:p w14:paraId="3D10CA41" w14:textId="77777777" w:rsidR="00A92A9B" w:rsidRPr="00D537D6"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D537D6" w14:paraId="33E50B04" w14:textId="77777777">
        <w:tc>
          <w:tcPr>
            <w:tcW w:w="5000" w:type="pct"/>
            <w:gridSpan w:val="5"/>
            <w:shd w:val="clear" w:color="auto" w:fill="FF5237"/>
            <w:vAlign w:val="center"/>
          </w:tcPr>
          <w:p w14:paraId="0E998DE4" w14:textId="77777777" w:rsidR="00A92A9B" w:rsidRPr="00D537D6" w:rsidRDefault="00A92A9B">
            <w:pPr>
              <w:pStyle w:val="NormalWeb"/>
              <w:jc w:val="center"/>
              <w:rPr>
                <w:rFonts w:ascii="Arial" w:hAnsi="Arial" w:cs="Arial"/>
                <w:b/>
                <w:bCs/>
                <w:lang w:val="en-GB"/>
              </w:rPr>
            </w:pPr>
            <w:r w:rsidRPr="00D537D6">
              <w:rPr>
                <w:rFonts w:ascii="Arial" w:hAnsi="Arial" w:cs="Arial"/>
                <w:b/>
                <w:bCs/>
                <w:color w:val="FFFFFF" w:themeColor="background1"/>
                <w:lang w:val="en-GB"/>
              </w:rPr>
              <w:t>WATER</w:t>
            </w:r>
          </w:p>
        </w:tc>
      </w:tr>
      <w:tr w:rsidR="00A92A9B" w:rsidRPr="00D537D6" w14:paraId="3BEF4FA0" w14:textId="77777777" w:rsidTr="00C27A65">
        <w:tc>
          <w:tcPr>
            <w:tcW w:w="1725" w:type="pct"/>
            <w:shd w:val="clear" w:color="auto" w:fill="F9E701"/>
          </w:tcPr>
          <w:p w14:paraId="74E47237"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13" w:type="pct"/>
            <w:shd w:val="clear" w:color="auto" w:fill="F9E701"/>
          </w:tcPr>
          <w:p w14:paraId="7AFE990B"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663" w:type="pct"/>
            <w:shd w:val="clear" w:color="auto" w:fill="F9E701"/>
          </w:tcPr>
          <w:p w14:paraId="14423EF3"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67" w:type="pct"/>
            <w:shd w:val="clear" w:color="auto" w:fill="F9E701"/>
          </w:tcPr>
          <w:p w14:paraId="4C759ECF" w14:textId="2BCB74F0"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575A3D52" w14:textId="58C3E1DE"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551509" w:rsidRPr="00D537D6" w14:paraId="79AEB597" w14:textId="77777777" w:rsidTr="00983824">
        <w:tc>
          <w:tcPr>
            <w:tcW w:w="1725" w:type="pct"/>
            <w:vAlign w:val="bottom"/>
          </w:tcPr>
          <w:p w14:paraId="30A38172" w14:textId="77777777" w:rsidR="00B237B7" w:rsidRPr="00D537D6" w:rsidRDefault="00551509" w:rsidP="00905686">
            <w:pPr>
              <w:spacing w:before="120" w:after="120"/>
              <w:rPr>
                <w:rFonts w:ascii="Arial" w:hAnsi="Arial" w:cs="Arial"/>
                <w:b/>
                <w:bCs/>
                <w:color w:val="000000" w:themeColor="text1"/>
                <w:lang w:val="en-GB"/>
              </w:rPr>
            </w:pPr>
            <w:r w:rsidRPr="00D537D6">
              <w:rPr>
                <w:rFonts w:ascii="Arial" w:hAnsi="Arial" w:cs="Arial"/>
                <w:b/>
                <w:bCs/>
                <w:color w:val="000000" w:themeColor="text1"/>
                <w:lang w:val="en-GB"/>
              </w:rPr>
              <w:t>Check site for leaks using your water meter </w:t>
            </w:r>
          </w:p>
          <w:p w14:paraId="1C6A1FEA" w14:textId="63E18B76" w:rsidR="00551509" w:rsidRPr="00D537D6" w:rsidRDefault="00551509" w:rsidP="00905686">
            <w:pPr>
              <w:spacing w:before="120" w:after="120"/>
              <w:rPr>
                <w:rFonts w:ascii="Arial" w:hAnsi="Arial" w:cs="Arial"/>
                <w:color w:val="000000" w:themeColor="text1"/>
                <w:sz w:val="18"/>
                <w:szCs w:val="18"/>
                <w:lang w:val="en-GB"/>
              </w:rPr>
            </w:pPr>
            <w:r w:rsidRPr="00D537D6">
              <w:rPr>
                <w:rFonts w:ascii="Arial" w:hAnsi="Arial" w:cs="Arial"/>
                <w:color w:val="000000" w:themeColor="text1"/>
                <w:sz w:val="20"/>
                <w:szCs w:val="20"/>
                <w:lang w:val="en-GB"/>
              </w:rPr>
              <w:t xml:space="preserve">Check your site for any water leaks using your water meter. You can access a </w:t>
            </w:r>
            <w:r w:rsidR="00FE7664">
              <w:rPr>
                <w:rFonts w:ascii="Arial" w:hAnsi="Arial" w:cs="Arial"/>
                <w:color w:val="000000" w:themeColor="text1"/>
                <w:sz w:val="20"/>
                <w:szCs w:val="20"/>
                <w:lang w:val="en-GB"/>
              </w:rPr>
              <w:t xml:space="preserve">free </w:t>
            </w:r>
            <w:r w:rsidRPr="00D537D6">
              <w:rPr>
                <w:rFonts w:ascii="Arial" w:hAnsi="Arial" w:cs="Arial"/>
                <w:color w:val="000000" w:themeColor="text1"/>
                <w:sz w:val="20"/>
                <w:szCs w:val="20"/>
                <w:lang w:val="en-GB"/>
              </w:rPr>
              <w:t>water audit from your water supplier</w:t>
            </w:r>
            <w:r w:rsidR="00FE7664">
              <w:rPr>
                <w:rFonts w:ascii="Arial" w:hAnsi="Arial" w:cs="Arial"/>
                <w:color w:val="000000" w:themeColor="text1"/>
                <w:sz w:val="20"/>
                <w:szCs w:val="20"/>
                <w:lang w:val="en-GB"/>
              </w:rPr>
              <w:t xml:space="preserve"> (</w:t>
            </w:r>
            <w:hyperlink r:id="rId43" w:history="1">
              <w:r w:rsidR="00FE7664" w:rsidRPr="00FE7664">
                <w:rPr>
                  <w:rStyle w:val="Hyperlink"/>
                  <w:rFonts w:ascii="Arial" w:hAnsi="Arial" w:cs="Arial"/>
                  <w:sz w:val="20"/>
                  <w:szCs w:val="20"/>
                  <w:lang w:val="en-GB"/>
                </w:rPr>
                <w:t>Severn Trent Water</w:t>
              </w:r>
            </w:hyperlink>
            <w:r w:rsidR="00FE7664">
              <w:rPr>
                <w:rFonts w:ascii="Arial" w:hAnsi="Arial" w:cs="Arial"/>
                <w:color w:val="000000" w:themeColor="text1"/>
                <w:sz w:val="20"/>
                <w:szCs w:val="20"/>
                <w:lang w:val="en-GB"/>
              </w:rPr>
              <w:t xml:space="preserve">) </w:t>
            </w:r>
            <w:r w:rsidRPr="00D537D6">
              <w:rPr>
                <w:rFonts w:ascii="Arial" w:hAnsi="Arial" w:cs="Arial"/>
                <w:color w:val="000000" w:themeColor="text1"/>
                <w:sz w:val="20"/>
                <w:szCs w:val="20"/>
                <w:lang w:val="en-GB"/>
              </w:rPr>
              <w:t>or use the Anglian Water school water </w:t>
            </w:r>
            <w:hyperlink r:id="rId44" w:tgtFrame="_blank" w:history="1">
              <w:r w:rsidRPr="00D537D6">
                <w:rPr>
                  <w:rStyle w:val="Hyperlink"/>
                  <w:rFonts w:ascii="Arial" w:hAnsi="Arial" w:cs="Arial"/>
                  <w:sz w:val="20"/>
                  <w:szCs w:val="20"/>
                  <w:lang w:val="en-GB"/>
                </w:rPr>
                <w:t>audit guide</w:t>
              </w:r>
            </w:hyperlink>
            <w:r w:rsidRPr="00D537D6">
              <w:rPr>
                <w:rFonts w:ascii="Arial" w:hAnsi="Arial" w:cs="Arial"/>
                <w:color w:val="000000" w:themeColor="text1"/>
                <w:sz w:val="20"/>
                <w:szCs w:val="20"/>
                <w:lang w:val="en-GB"/>
              </w:rPr>
              <w:t> to involve students in carrying out a water audit. Schools of 600 pupils can save up to £5,000 per year through water reduction.</w:t>
            </w:r>
          </w:p>
        </w:tc>
        <w:tc>
          <w:tcPr>
            <w:tcW w:w="513" w:type="pct"/>
            <w:vAlign w:val="center"/>
          </w:tcPr>
          <w:p w14:paraId="59E8B025"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p>
          <w:p w14:paraId="5C484BE6" w14:textId="4EBA4FF6"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5C949650" w14:textId="77777777" w:rsidR="00551509" w:rsidRPr="00D537D6" w:rsidRDefault="00551509" w:rsidP="00551509">
            <w:pPr>
              <w:pStyle w:val="NormalWeb"/>
              <w:rPr>
                <w:rFonts w:ascii="Arial" w:hAnsi="Arial" w:cs="Arial"/>
                <w:b/>
                <w:bCs/>
                <w:sz w:val="22"/>
                <w:szCs w:val="22"/>
                <w:lang w:val="en-GB"/>
              </w:rPr>
            </w:pPr>
          </w:p>
        </w:tc>
        <w:tc>
          <w:tcPr>
            <w:tcW w:w="1567" w:type="pct"/>
          </w:tcPr>
          <w:p w14:paraId="4B575A25"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712A2A89"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7D057855" w14:textId="77777777" w:rsidTr="00983824">
        <w:tc>
          <w:tcPr>
            <w:tcW w:w="1725" w:type="pct"/>
            <w:vAlign w:val="bottom"/>
          </w:tcPr>
          <w:p w14:paraId="48CE7715" w14:textId="77777777" w:rsidR="00B237B7" w:rsidRPr="00D537D6" w:rsidRDefault="00551509" w:rsidP="00905686">
            <w:pPr>
              <w:spacing w:before="120" w:after="120"/>
              <w:rPr>
                <w:rFonts w:ascii="Arial" w:hAnsi="Arial" w:cs="Arial"/>
                <w:b/>
                <w:bCs/>
                <w:lang w:val="en-GB"/>
              </w:rPr>
            </w:pPr>
            <w:r w:rsidRPr="00D537D6">
              <w:rPr>
                <w:rFonts w:ascii="Arial" w:hAnsi="Arial" w:cs="Arial"/>
                <w:b/>
                <w:bCs/>
                <w:lang w:val="en-GB"/>
              </w:rPr>
              <w:t>Raise awareness around water consumption and efficiency</w:t>
            </w:r>
          </w:p>
          <w:p w14:paraId="212057AA" w14:textId="34E6B8D4" w:rsidR="00551509" w:rsidRPr="00D537D6" w:rsidRDefault="00551509" w:rsidP="00905686">
            <w:pPr>
              <w:spacing w:before="120" w:after="120"/>
              <w:rPr>
                <w:rFonts w:ascii="Arial" w:hAnsi="Arial" w:cs="Arial"/>
                <w:lang w:val="en-GB"/>
              </w:rPr>
            </w:pPr>
            <w:r w:rsidRPr="00D537D6">
              <w:rPr>
                <w:rFonts w:ascii="Arial" w:hAnsi="Arial" w:cs="Arial"/>
                <w:sz w:val="20"/>
                <w:szCs w:val="20"/>
                <w:lang w:val="en-GB"/>
              </w:rPr>
              <w:t xml:space="preserve">Consider engaging with your local water company who may have an </w:t>
            </w:r>
            <w:hyperlink r:id="rId45" w:history="1">
              <w:r w:rsidRPr="00F51661">
                <w:rPr>
                  <w:rStyle w:val="Hyperlink"/>
                  <w:rFonts w:ascii="Arial" w:hAnsi="Arial" w:cs="Arial"/>
                  <w:sz w:val="20"/>
                  <w:szCs w:val="20"/>
                  <w:lang w:val="en-GB"/>
                </w:rPr>
                <w:t>education team</w:t>
              </w:r>
            </w:hyperlink>
            <w:r w:rsidRPr="00D537D6">
              <w:rPr>
                <w:rFonts w:ascii="Arial" w:hAnsi="Arial" w:cs="Arial"/>
                <w:sz w:val="20"/>
                <w:szCs w:val="20"/>
                <w:lang w:val="en-GB"/>
              </w:rPr>
              <w:t xml:space="preserve"> or free resources on their websites, from assembly sessions and visits to primary schools for your pupils to webinars, downloadable tools and guides, and more.</w:t>
            </w:r>
          </w:p>
        </w:tc>
        <w:tc>
          <w:tcPr>
            <w:tcW w:w="513" w:type="pct"/>
            <w:vAlign w:val="center"/>
          </w:tcPr>
          <w:p w14:paraId="2A316EC6"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p>
          <w:p w14:paraId="70553F8A" w14:textId="45736B0F"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117395D6" w14:textId="77777777" w:rsidR="00551509" w:rsidRPr="00D537D6" w:rsidRDefault="00551509" w:rsidP="00551509">
            <w:pPr>
              <w:pStyle w:val="NormalWeb"/>
              <w:rPr>
                <w:rFonts w:ascii="Arial" w:hAnsi="Arial" w:cs="Arial"/>
                <w:b/>
                <w:bCs/>
                <w:sz w:val="22"/>
                <w:szCs w:val="22"/>
                <w:lang w:val="en-GB"/>
              </w:rPr>
            </w:pPr>
          </w:p>
        </w:tc>
        <w:tc>
          <w:tcPr>
            <w:tcW w:w="1567" w:type="pct"/>
          </w:tcPr>
          <w:p w14:paraId="1A47DA3B"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518BD8B5"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125D046F" w14:textId="77777777" w:rsidTr="00983824">
        <w:tc>
          <w:tcPr>
            <w:tcW w:w="1725" w:type="pct"/>
            <w:vAlign w:val="bottom"/>
          </w:tcPr>
          <w:p w14:paraId="7DE9C16C" w14:textId="77777777" w:rsidR="00B237B7" w:rsidRPr="00D537D6" w:rsidRDefault="00551509" w:rsidP="00905686">
            <w:pPr>
              <w:spacing w:before="120" w:after="120"/>
              <w:rPr>
                <w:rFonts w:ascii="Arial" w:hAnsi="Arial" w:cs="Arial"/>
                <w:lang w:val="en-GB"/>
              </w:rPr>
            </w:pPr>
            <w:r w:rsidRPr="00D537D6">
              <w:rPr>
                <w:rFonts w:ascii="Arial" w:hAnsi="Arial" w:cs="Arial"/>
                <w:b/>
                <w:bCs/>
                <w:lang w:val="en-GB"/>
              </w:rPr>
              <w:t>Install water butts to harvest rainwater</w:t>
            </w:r>
            <w:r w:rsidRPr="00D537D6">
              <w:rPr>
                <w:rFonts w:ascii="Arial" w:hAnsi="Arial" w:cs="Arial"/>
                <w:lang w:val="en-GB"/>
              </w:rPr>
              <w:t> </w:t>
            </w:r>
          </w:p>
          <w:p w14:paraId="0D8ACE9B" w14:textId="32262F1A" w:rsidR="00551509" w:rsidRPr="00D537D6" w:rsidRDefault="00551509" w:rsidP="00905686">
            <w:pPr>
              <w:spacing w:before="120" w:after="120"/>
              <w:rPr>
                <w:rFonts w:ascii="Arial" w:hAnsi="Arial" w:cs="Arial"/>
                <w:color w:val="000000" w:themeColor="text1"/>
                <w:lang w:val="en-GB"/>
              </w:rPr>
            </w:pPr>
            <w:r w:rsidRPr="00D537D6">
              <w:rPr>
                <w:rFonts w:ascii="Arial" w:hAnsi="Arial" w:cs="Arial"/>
                <w:sz w:val="20"/>
                <w:szCs w:val="20"/>
                <w:lang w:val="en-GB"/>
              </w:rPr>
              <w:t>Capture rainwater to use on plants and grounds around school – and help reduce water flow in heavy downpours whilst saving mains water.</w:t>
            </w:r>
          </w:p>
        </w:tc>
        <w:tc>
          <w:tcPr>
            <w:tcW w:w="513" w:type="pct"/>
            <w:vAlign w:val="center"/>
          </w:tcPr>
          <w:p w14:paraId="49B52C74"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t xml:space="preserve">Start: </w:t>
            </w:r>
          </w:p>
          <w:p w14:paraId="18A91385" w14:textId="46772C37"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295E8A98" w14:textId="77777777" w:rsidR="00551509" w:rsidRPr="00D537D6" w:rsidRDefault="00551509" w:rsidP="00551509">
            <w:pPr>
              <w:pStyle w:val="NormalWeb"/>
              <w:rPr>
                <w:rFonts w:ascii="Arial" w:hAnsi="Arial" w:cs="Arial"/>
                <w:b/>
                <w:bCs/>
                <w:sz w:val="22"/>
                <w:szCs w:val="22"/>
                <w:lang w:val="en-GB"/>
              </w:rPr>
            </w:pPr>
          </w:p>
        </w:tc>
        <w:tc>
          <w:tcPr>
            <w:tcW w:w="1567" w:type="pct"/>
          </w:tcPr>
          <w:p w14:paraId="2AF7A251" w14:textId="2DF0541D" w:rsidR="00551509" w:rsidRPr="00D537D6" w:rsidRDefault="00FE7664" w:rsidP="00551509">
            <w:pPr>
              <w:pStyle w:val="NormalWeb"/>
              <w:spacing w:before="120" w:beforeAutospacing="0"/>
              <w:rPr>
                <w:rFonts w:ascii="Arial" w:hAnsi="Arial" w:cs="Arial"/>
                <w:sz w:val="20"/>
                <w:szCs w:val="20"/>
                <w:lang w:val="en-GB"/>
              </w:rPr>
            </w:pPr>
            <w:r w:rsidRPr="00FE7664">
              <w:rPr>
                <w:rFonts w:ascii="Arial" w:hAnsi="Arial" w:cs="Arial"/>
                <w:sz w:val="20"/>
                <w:szCs w:val="20"/>
                <w:lang w:val="en-GB"/>
              </w:rPr>
              <w:t xml:space="preserve">Investigate the use of water butts for watering plants as part of Opal Lunchtimes. Look at purchasing water butt </w:t>
            </w:r>
            <w:hyperlink r:id="rId46" w:history="1">
              <w:r w:rsidR="00F51661" w:rsidRPr="00F51661">
                <w:rPr>
                  <w:rStyle w:val="Hyperlink"/>
                  <w:rFonts w:ascii="Arial" w:hAnsi="Arial" w:cs="Arial"/>
                  <w:sz w:val="20"/>
                  <w:szCs w:val="20"/>
                  <w:lang w:val="en-GB"/>
                </w:rPr>
                <w:t>k</w:t>
              </w:r>
              <w:r w:rsidRPr="00F51661">
                <w:rPr>
                  <w:rStyle w:val="Hyperlink"/>
                  <w:rFonts w:ascii="Arial" w:hAnsi="Arial" w:cs="Arial"/>
                  <w:sz w:val="20"/>
                  <w:szCs w:val="20"/>
                  <w:lang w:val="en-GB"/>
                </w:rPr>
                <w:t>lear tablets</w:t>
              </w:r>
            </w:hyperlink>
            <w:r w:rsidRPr="00FE7664">
              <w:rPr>
                <w:rFonts w:ascii="Arial" w:hAnsi="Arial" w:cs="Arial"/>
                <w:sz w:val="20"/>
                <w:szCs w:val="20"/>
                <w:lang w:val="en-GB"/>
              </w:rPr>
              <w:t>.</w:t>
            </w:r>
          </w:p>
        </w:tc>
        <w:tc>
          <w:tcPr>
            <w:tcW w:w="532" w:type="pct"/>
            <w:vAlign w:val="center"/>
          </w:tcPr>
          <w:p w14:paraId="791AC0A2" w14:textId="77777777" w:rsidR="00551509" w:rsidRPr="00D537D6" w:rsidRDefault="00551509" w:rsidP="00983824">
            <w:pPr>
              <w:pStyle w:val="NormalWeb"/>
              <w:spacing w:before="120" w:beforeAutospacing="0"/>
              <w:jc w:val="center"/>
              <w:rPr>
                <w:rFonts w:ascii="Arial" w:hAnsi="Arial" w:cs="Arial"/>
                <w:sz w:val="20"/>
                <w:szCs w:val="20"/>
                <w:lang w:val="en-GB"/>
              </w:rPr>
            </w:pPr>
          </w:p>
        </w:tc>
      </w:tr>
      <w:tr w:rsidR="00551509" w:rsidRPr="00D537D6" w14:paraId="49AA994E" w14:textId="77777777" w:rsidTr="00983824">
        <w:tc>
          <w:tcPr>
            <w:tcW w:w="1725" w:type="pct"/>
            <w:vAlign w:val="bottom"/>
          </w:tcPr>
          <w:p w14:paraId="01E7FAAA" w14:textId="77777777" w:rsidR="00551509" w:rsidRPr="00D537D6" w:rsidRDefault="00551509" w:rsidP="00905686">
            <w:pPr>
              <w:spacing w:before="120" w:after="120"/>
              <w:rPr>
                <w:rFonts w:ascii="Arial" w:hAnsi="Arial" w:cs="Arial"/>
                <w:lang w:val="en-GB"/>
              </w:rPr>
            </w:pPr>
            <w:r w:rsidRPr="00D537D6">
              <w:rPr>
                <w:rFonts w:ascii="Arial" w:hAnsi="Arial" w:cs="Arial"/>
                <w:b/>
                <w:bCs/>
                <w:lang w:val="en-GB"/>
              </w:rPr>
              <w:t>Install mechanisms to reduce water wastage</w:t>
            </w:r>
            <w:r w:rsidRPr="00D537D6">
              <w:rPr>
                <w:rFonts w:ascii="Arial" w:hAnsi="Arial" w:cs="Arial"/>
                <w:lang w:val="en-GB"/>
              </w:rPr>
              <w:t> </w:t>
            </w:r>
          </w:p>
          <w:p w14:paraId="64E5F2B1" w14:textId="3B8806BA" w:rsidR="00551509" w:rsidRPr="00D537D6" w:rsidRDefault="00551509" w:rsidP="00905686">
            <w:pPr>
              <w:spacing w:before="120" w:after="120"/>
              <w:rPr>
                <w:rFonts w:ascii="Arial" w:hAnsi="Arial" w:cs="Arial"/>
                <w:color w:val="000000" w:themeColor="text1"/>
                <w:lang w:val="en-GB"/>
              </w:rPr>
            </w:pPr>
            <w:r w:rsidRPr="00D537D6">
              <w:rPr>
                <w:rFonts w:ascii="Arial" w:hAnsi="Arial" w:cs="Arial"/>
                <w:sz w:val="20"/>
                <w:szCs w:val="20"/>
                <w:lang w:val="en-GB"/>
              </w:rPr>
              <w:t xml:space="preserve">At the end of life ensure that taps are replaced by push press mechanisms to reduce water wastage or install low-flow attachments. As and when your existing taps and toilet flushes approach their end of life, ensure that the replacements include flow reduction measures to save as much water as possible, e.g. smaller cisterns or install water hippos to reduce water capacity in normal </w:t>
            </w:r>
            <w:r w:rsidRPr="00D537D6">
              <w:rPr>
                <w:rFonts w:ascii="Arial" w:hAnsi="Arial" w:cs="Arial"/>
                <w:sz w:val="20"/>
                <w:szCs w:val="20"/>
                <w:lang w:val="en-GB"/>
              </w:rPr>
              <w:lastRenderedPageBreak/>
              <w:t>cisterns. Check your water supplier to see if they do free water audits and installations.</w:t>
            </w:r>
          </w:p>
        </w:tc>
        <w:tc>
          <w:tcPr>
            <w:tcW w:w="513" w:type="pct"/>
            <w:vAlign w:val="center"/>
          </w:tcPr>
          <w:p w14:paraId="3C513BAB" w14:textId="77777777" w:rsidR="00551509" w:rsidRPr="00D537D6" w:rsidRDefault="00551509" w:rsidP="00551509">
            <w:pPr>
              <w:rPr>
                <w:rFonts w:ascii="Arial" w:hAnsi="Arial" w:cs="Arial"/>
                <w:sz w:val="20"/>
                <w:szCs w:val="20"/>
                <w:lang w:val="en-GB"/>
              </w:rPr>
            </w:pPr>
            <w:r w:rsidRPr="00D537D6">
              <w:rPr>
                <w:rFonts w:ascii="Arial" w:hAnsi="Arial" w:cs="Arial"/>
                <w:b/>
                <w:bCs/>
                <w:sz w:val="20"/>
                <w:szCs w:val="20"/>
                <w:lang w:val="en-GB"/>
              </w:rPr>
              <w:lastRenderedPageBreak/>
              <w:t xml:space="preserve">Start: </w:t>
            </w:r>
          </w:p>
          <w:p w14:paraId="5CE04136" w14:textId="136AEAB0" w:rsidR="00551509" w:rsidRPr="00D537D6" w:rsidRDefault="00551509" w:rsidP="00551509">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663" w:type="pct"/>
            <w:vAlign w:val="center"/>
          </w:tcPr>
          <w:p w14:paraId="22329F3E" w14:textId="77777777" w:rsidR="00551509" w:rsidRPr="00D537D6" w:rsidRDefault="00551509" w:rsidP="00551509">
            <w:pPr>
              <w:pStyle w:val="NormalWeb"/>
              <w:rPr>
                <w:rFonts w:ascii="Arial" w:hAnsi="Arial" w:cs="Arial"/>
                <w:b/>
                <w:bCs/>
                <w:sz w:val="22"/>
                <w:szCs w:val="22"/>
                <w:lang w:val="en-GB"/>
              </w:rPr>
            </w:pPr>
          </w:p>
        </w:tc>
        <w:tc>
          <w:tcPr>
            <w:tcW w:w="1567" w:type="pct"/>
          </w:tcPr>
          <w:p w14:paraId="0B13D336" w14:textId="77777777" w:rsidR="00551509" w:rsidRPr="00D537D6" w:rsidRDefault="00551509" w:rsidP="00551509">
            <w:pPr>
              <w:pStyle w:val="NormalWeb"/>
              <w:spacing w:before="120" w:beforeAutospacing="0"/>
              <w:rPr>
                <w:rFonts w:ascii="Arial" w:hAnsi="Arial" w:cs="Arial"/>
                <w:sz w:val="20"/>
                <w:szCs w:val="20"/>
                <w:lang w:val="en-GB"/>
              </w:rPr>
            </w:pPr>
          </w:p>
        </w:tc>
        <w:tc>
          <w:tcPr>
            <w:tcW w:w="532" w:type="pct"/>
            <w:vAlign w:val="center"/>
          </w:tcPr>
          <w:p w14:paraId="129A6F40" w14:textId="77777777" w:rsidR="00551509" w:rsidRPr="00D537D6" w:rsidRDefault="00551509" w:rsidP="00983824">
            <w:pPr>
              <w:pStyle w:val="NormalWeb"/>
              <w:spacing w:before="120" w:beforeAutospacing="0"/>
              <w:jc w:val="center"/>
              <w:rPr>
                <w:rFonts w:ascii="Arial" w:hAnsi="Arial" w:cs="Arial"/>
                <w:sz w:val="20"/>
                <w:szCs w:val="20"/>
                <w:lang w:val="en-GB"/>
              </w:rPr>
            </w:pPr>
          </w:p>
        </w:tc>
      </w:tr>
    </w:tbl>
    <w:p w14:paraId="2F2C44D6" w14:textId="77777777" w:rsidR="00D51CA9" w:rsidRPr="00D537D6" w:rsidRDefault="00D51CA9" w:rsidP="00A92A9B">
      <w:pPr>
        <w:pStyle w:val="NormalWeb"/>
        <w:rPr>
          <w:rStyle w:val="Strong"/>
          <w:rFonts w:ascii="Arial" w:hAnsi="Arial" w:cs="Arial"/>
          <w:sz w:val="36"/>
          <w:szCs w:val="36"/>
        </w:rPr>
      </w:pPr>
    </w:p>
    <w:p w14:paraId="726CD032" w14:textId="77777777" w:rsidR="00D51CA9" w:rsidRPr="00D537D6" w:rsidRDefault="00D51CA9">
      <w:pPr>
        <w:rPr>
          <w:rStyle w:val="Strong"/>
          <w:rFonts w:ascii="Arial" w:hAnsi="Arial" w:cs="Arial"/>
          <w:sz w:val="36"/>
          <w:szCs w:val="36"/>
        </w:rPr>
      </w:pPr>
      <w:r w:rsidRPr="00D537D6">
        <w:rPr>
          <w:rStyle w:val="Strong"/>
          <w:rFonts w:ascii="Arial" w:hAnsi="Arial" w:cs="Arial"/>
          <w:sz w:val="36"/>
          <w:szCs w:val="36"/>
        </w:rPr>
        <w:br w:type="page"/>
      </w:r>
    </w:p>
    <w:p w14:paraId="7C39CA4C" w14:textId="27408CF8" w:rsidR="00A92A9B" w:rsidRPr="00D537D6" w:rsidRDefault="00A92A9B" w:rsidP="00D51CA9">
      <w:pPr>
        <w:rPr>
          <w:rStyle w:val="Strong"/>
          <w:rFonts w:ascii="Arial" w:eastAsia="Times New Roman" w:hAnsi="Arial" w:cs="Arial"/>
          <w:sz w:val="36"/>
          <w:szCs w:val="36"/>
          <w:lang w:eastAsia="en-GB"/>
        </w:rPr>
      </w:pPr>
      <w:r w:rsidRPr="00D537D6">
        <w:rPr>
          <w:rStyle w:val="Strong"/>
          <w:rFonts w:ascii="Arial" w:hAnsi="Arial" w:cs="Arial"/>
          <w:sz w:val="36"/>
          <w:szCs w:val="36"/>
        </w:rPr>
        <w:lastRenderedPageBreak/>
        <w:t>3. Biodiversity and Green Infrastructure</w:t>
      </w:r>
      <w:r w:rsidRPr="00D537D6">
        <w:rPr>
          <w:rFonts w:ascii="Arial" w:hAnsi="Arial" w:cs="Arial"/>
        </w:rPr>
        <w:br/>
      </w:r>
      <w:r w:rsidRPr="00D537D6">
        <w:rPr>
          <w:rStyle w:val="Strong"/>
          <w:rFonts w:ascii="Arial" w:hAnsi="Arial" w:cs="Arial"/>
        </w:rPr>
        <w:t>Creating habitats and adopting practices that will enhance species diversity on the school estate and beyond</w:t>
      </w:r>
    </w:p>
    <w:p w14:paraId="4D8AFDCA" w14:textId="77777777" w:rsidR="0092446E" w:rsidRPr="00D537D6"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D537D6" w14:paraId="794D248D" w14:textId="77777777">
        <w:tc>
          <w:tcPr>
            <w:tcW w:w="5000" w:type="pct"/>
            <w:gridSpan w:val="5"/>
            <w:shd w:val="clear" w:color="auto" w:fill="FF5237"/>
            <w:vAlign w:val="center"/>
          </w:tcPr>
          <w:p w14:paraId="5012B8EC" w14:textId="77777777" w:rsidR="00A92A9B" w:rsidRPr="00D537D6" w:rsidRDefault="00A92A9B">
            <w:pPr>
              <w:pStyle w:val="NormalWeb"/>
              <w:jc w:val="center"/>
              <w:rPr>
                <w:rFonts w:ascii="Arial" w:hAnsi="Arial" w:cs="Arial"/>
                <w:b/>
                <w:bCs/>
                <w:lang w:val="en-GB"/>
              </w:rPr>
            </w:pPr>
            <w:r w:rsidRPr="00D537D6">
              <w:rPr>
                <w:rFonts w:ascii="Arial" w:hAnsi="Arial" w:cs="Arial"/>
                <w:b/>
                <w:bCs/>
                <w:color w:val="FFFFFF" w:themeColor="background1"/>
                <w:lang w:val="en-GB"/>
              </w:rPr>
              <w:t>NATURE</w:t>
            </w:r>
          </w:p>
        </w:tc>
      </w:tr>
      <w:tr w:rsidR="00A92A9B" w:rsidRPr="00D537D6" w14:paraId="0853D797" w14:textId="77777777" w:rsidTr="00A92A9B">
        <w:tc>
          <w:tcPr>
            <w:tcW w:w="1726" w:type="pct"/>
            <w:shd w:val="clear" w:color="auto" w:fill="F9E701"/>
          </w:tcPr>
          <w:p w14:paraId="1F8027DE"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14" w:type="pct"/>
            <w:shd w:val="clear" w:color="auto" w:fill="F9E701"/>
          </w:tcPr>
          <w:p w14:paraId="12861FD5"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702" w:type="pct"/>
            <w:shd w:val="clear" w:color="auto" w:fill="F9E701"/>
          </w:tcPr>
          <w:p w14:paraId="3E7FD9F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26" w:type="pct"/>
            <w:shd w:val="clear" w:color="auto" w:fill="F9E701"/>
          </w:tcPr>
          <w:p w14:paraId="49DA8DCF" w14:textId="0790ABFD"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607F224D" w14:textId="700D02D3"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3D016EB1" w14:textId="77777777" w:rsidTr="00983824">
        <w:tc>
          <w:tcPr>
            <w:tcW w:w="1726" w:type="pct"/>
            <w:vAlign w:val="bottom"/>
          </w:tcPr>
          <w:p w14:paraId="507ED7FC" w14:textId="77777777" w:rsidR="00EF2CA0" w:rsidRPr="00D537D6" w:rsidRDefault="003910D2" w:rsidP="00905686">
            <w:pPr>
              <w:spacing w:before="120" w:after="120"/>
              <w:rPr>
                <w:rFonts w:ascii="Arial" w:hAnsi="Arial" w:cs="Arial"/>
                <w:b/>
                <w:bCs/>
                <w:lang w:val="en-GB"/>
              </w:rPr>
            </w:pPr>
            <w:r w:rsidRPr="00D537D6">
              <w:rPr>
                <w:rFonts w:ascii="Arial" w:hAnsi="Arial" w:cs="Arial"/>
                <w:b/>
                <w:bCs/>
                <w:lang w:val="en-GB"/>
              </w:rPr>
              <w:t>Take part in </w:t>
            </w:r>
            <w:hyperlink r:id="rId47" w:tgtFrame="_blank" w:history="1">
              <w:r w:rsidRPr="00D537D6">
                <w:rPr>
                  <w:rStyle w:val="Hyperlink"/>
                  <w:rFonts w:ascii="Arial" w:hAnsi="Arial" w:cs="Arial"/>
                  <w:b/>
                  <w:bCs/>
                  <w:lang w:val="en-GB"/>
                </w:rPr>
                <w:t>The Nature Park</w:t>
              </w:r>
            </w:hyperlink>
          </w:p>
          <w:p w14:paraId="0F856F94" w14:textId="00CCEBCD" w:rsidR="00C27A65" w:rsidRPr="00D537D6" w:rsidRDefault="003910D2" w:rsidP="00905686">
            <w:pPr>
              <w:spacing w:before="120" w:after="120"/>
              <w:rPr>
                <w:rFonts w:ascii="Arial" w:hAnsi="Arial" w:cs="Arial"/>
                <w:b/>
                <w:bCs/>
                <w:lang w:val="en-GB"/>
              </w:rPr>
            </w:pPr>
            <w:hyperlink r:id="rId48" w:tgtFrame="_blank" w:history="1">
              <w:r w:rsidRPr="00D537D6">
                <w:rPr>
                  <w:rStyle w:val="Hyperlink"/>
                  <w:rFonts w:ascii="Arial" w:hAnsi="Arial" w:cs="Arial"/>
                  <w:sz w:val="20"/>
                  <w:szCs w:val="20"/>
                  <w:lang w:val="en-GB"/>
                </w:rPr>
                <w:t>The Nature Park</w:t>
              </w:r>
            </w:hyperlink>
            <w:r w:rsidRPr="00D537D6">
              <w:rPr>
                <w:rFonts w:ascii="Arial" w:hAnsi="Arial" w:cs="Arial"/>
                <w:sz w:val="20"/>
                <w:szCs w:val="20"/>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5C5BD65B" w14:textId="4EDF2408"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F51661">
              <w:rPr>
                <w:rFonts w:ascii="Arial" w:hAnsi="Arial" w:cs="Arial"/>
                <w:b/>
                <w:bCs/>
                <w:sz w:val="20"/>
                <w:szCs w:val="20"/>
                <w:lang w:val="en-GB"/>
              </w:rPr>
              <w:t>07/2025</w:t>
            </w:r>
          </w:p>
          <w:p w14:paraId="28325C72" w14:textId="4A3B5340"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53876CDC" w14:textId="77777777" w:rsidR="00F51661" w:rsidRPr="00F51661" w:rsidRDefault="00F51661" w:rsidP="00F51661">
            <w:pPr>
              <w:pStyle w:val="NormalWeb"/>
              <w:rPr>
                <w:rFonts w:ascii="Arial" w:hAnsi="Arial" w:cs="Arial"/>
                <w:b/>
                <w:bCs/>
                <w:sz w:val="22"/>
                <w:szCs w:val="22"/>
                <w:lang w:val="en-GB"/>
              </w:rPr>
            </w:pPr>
            <w:r w:rsidRPr="00F51661">
              <w:rPr>
                <w:rFonts w:ascii="Arial" w:hAnsi="Arial" w:cs="Arial"/>
                <w:b/>
                <w:bCs/>
                <w:sz w:val="22"/>
                <w:szCs w:val="22"/>
                <w:lang w:val="en-GB"/>
              </w:rPr>
              <w:t>DB</w:t>
            </w:r>
          </w:p>
          <w:p w14:paraId="2F115662" w14:textId="0D681ACD" w:rsidR="00C27A65" w:rsidRPr="00D537D6" w:rsidRDefault="00F51661" w:rsidP="00F51661">
            <w:pPr>
              <w:pStyle w:val="NormalWeb"/>
              <w:rPr>
                <w:rFonts w:ascii="Arial" w:hAnsi="Arial" w:cs="Arial"/>
                <w:b/>
                <w:bCs/>
                <w:sz w:val="22"/>
                <w:szCs w:val="22"/>
                <w:lang w:val="en-GB"/>
              </w:rPr>
            </w:pPr>
            <w:r w:rsidRPr="00F51661">
              <w:rPr>
                <w:rFonts w:ascii="Arial" w:hAnsi="Arial" w:cs="Arial"/>
                <w:b/>
                <w:bCs/>
                <w:sz w:val="22"/>
                <w:szCs w:val="22"/>
                <w:lang w:val="en-GB"/>
              </w:rPr>
              <w:t>DS</w:t>
            </w:r>
          </w:p>
        </w:tc>
        <w:tc>
          <w:tcPr>
            <w:tcW w:w="1526" w:type="pct"/>
          </w:tcPr>
          <w:p w14:paraId="472BC6B1" w14:textId="3ADA1764" w:rsidR="00C27A65" w:rsidRPr="00D537D6" w:rsidRDefault="00F51661" w:rsidP="00CB106D">
            <w:pPr>
              <w:pStyle w:val="NormalWeb"/>
              <w:spacing w:before="120" w:beforeAutospacing="0"/>
              <w:rPr>
                <w:rFonts w:ascii="Arial" w:hAnsi="Arial" w:cs="Arial"/>
                <w:sz w:val="22"/>
                <w:szCs w:val="22"/>
                <w:lang w:val="en-GB"/>
              </w:rPr>
            </w:pPr>
            <w:r w:rsidRPr="00F51661">
              <w:rPr>
                <w:rFonts w:ascii="Arial" w:hAnsi="Arial" w:cs="Arial"/>
                <w:sz w:val="20"/>
                <w:szCs w:val="20"/>
                <w:lang w:val="en-GB"/>
              </w:rPr>
              <w:t>Integrate with science lead.  Audit of what is in our spaces and then add to it.</w:t>
            </w:r>
          </w:p>
        </w:tc>
        <w:tc>
          <w:tcPr>
            <w:tcW w:w="532" w:type="pct"/>
            <w:vAlign w:val="center"/>
          </w:tcPr>
          <w:p w14:paraId="75724D03" w14:textId="77777777" w:rsidR="00C27A65" w:rsidRPr="00D537D6" w:rsidRDefault="00C27A65" w:rsidP="00983824">
            <w:pPr>
              <w:pStyle w:val="NormalWeb"/>
              <w:spacing w:before="120" w:beforeAutospacing="0"/>
              <w:jc w:val="center"/>
              <w:rPr>
                <w:rFonts w:ascii="Arial" w:hAnsi="Arial" w:cs="Arial"/>
                <w:sz w:val="22"/>
                <w:szCs w:val="22"/>
                <w:lang w:val="en-GB"/>
              </w:rPr>
            </w:pPr>
          </w:p>
        </w:tc>
      </w:tr>
      <w:tr w:rsidR="00C27A65" w:rsidRPr="00D537D6" w14:paraId="21DB13DD" w14:textId="77777777" w:rsidTr="00983824">
        <w:tc>
          <w:tcPr>
            <w:tcW w:w="1726" w:type="pct"/>
            <w:vAlign w:val="bottom"/>
          </w:tcPr>
          <w:p w14:paraId="69E63AD6" w14:textId="77777777" w:rsidR="00F5262C" w:rsidRPr="00D537D6" w:rsidRDefault="00F5262C" w:rsidP="00905686">
            <w:pPr>
              <w:spacing w:before="120" w:after="120"/>
              <w:rPr>
                <w:rFonts w:ascii="Arial" w:hAnsi="Arial" w:cs="Arial"/>
                <w:b/>
                <w:bCs/>
                <w:lang w:val="en-GB"/>
              </w:rPr>
            </w:pPr>
            <w:r w:rsidRPr="00D537D6">
              <w:rPr>
                <w:rFonts w:ascii="Arial" w:hAnsi="Arial" w:cs="Arial"/>
                <w:b/>
                <w:bCs/>
                <w:lang w:val="en-GB"/>
              </w:rPr>
              <w:t>Establish a gardening/nature club </w:t>
            </w:r>
          </w:p>
          <w:p w14:paraId="54AB0F22" w14:textId="16DA7753" w:rsidR="00C27A65" w:rsidRPr="00D537D6" w:rsidRDefault="00F5262C" w:rsidP="00905686">
            <w:pPr>
              <w:spacing w:before="120" w:after="120"/>
              <w:rPr>
                <w:rFonts w:ascii="Arial" w:hAnsi="Arial" w:cs="Arial"/>
                <w:lang w:val="en-GB"/>
              </w:rPr>
            </w:pPr>
            <w:r w:rsidRPr="00D537D6">
              <w:rPr>
                <w:rFonts w:ascii="Arial" w:hAnsi="Arial" w:cs="Arial"/>
                <w:sz w:val="20"/>
                <w:szCs w:val="20"/>
                <w:lang w:val="en-GB"/>
              </w:rPr>
              <w:t>Set up a gardening and/or nature club for pupils or students to join. The club can help develop the school site for nature, outdoor learning and staff and pupil wellbeing. Engage with the wider school community for volunteer support and resources.</w:t>
            </w:r>
          </w:p>
        </w:tc>
        <w:tc>
          <w:tcPr>
            <w:tcW w:w="514" w:type="pct"/>
            <w:vAlign w:val="center"/>
          </w:tcPr>
          <w:p w14:paraId="12CCE3FF"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0F5CE0AF" w14:textId="59535965"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79245297" w14:textId="77777777" w:rsidR="00C27A65" w:rsidRPr="00D537D6" w:rsidRDefault="00C27A65" w:rsidP="00C27A65">
            <w:pPr>
              <w:pStyle w:val="NormalWeb"/>
              <w:rPr>
                <w:rFonts w:ascii="Arial" w:hAnsi="Arial" w:cs="Arial"/>
                <w:b/>
                <w:bCs/>
                <w:sz w:val="22"/>
                <w:szCs w:val="22"/>
                <w:lang w:val="en-GB"/>
              </w:rPr>
            </w:pPr>
          </w:p>
        </w:tc>
        <w:tc>
          <w:tcPr>
            <w:tcW w:w="1526" w:type="pct"/>
          </w:tcPr>
          <w:p w14:paraId="018173D4" w14:textId="126C9359" w:rsidR="00C27A65" w:rsidRPr="00D537D6" w:rsidRDefault="00F51661" w:rsidP="00CB106D">
            <w:pPr>
              <w:pStyle w:val="NormalWeb"/>
              <w:spacing w:before="120" w:beforeAutospacing="0"/>
              <w:rPr>
                <w:rFonts w:ascii="Arial" w:hAnsi="Arial" w:cs="Arial"/>
                <w:sz w:val="22"/>
                <w:szCs w:val="22"/>
                <w:lang w:val="en-GB"/>
              </w:rPr>
            </w:pPr>
            <w:r w:rsidRPr="00F51661">
              <w:rPr>
                <w:rFonts w:ascii="Arial" w:hAnsi="Arial" w:cs="Arial"/>
                <w:sz w:val="20"/>
                <w:szCs w:val="20"/>
                <w:lang w:val="en-GB"/>
              </w:rPr>
              <w:t>Involve children in maintaining outdoor areas. Create signs to increase awareness of wild areas / pollinators / plant identification charts / insect identification charts.</w:t>
            </w:r>
          </w:p>
        </w:tc>
        <w:tc>
          <w:tcPr>
            <w:tcW w:w="532" w:type="pct"/>
            <w:vAlign w:val="center"/>
          </w:tcPr>
          <w:p w14:paraId="5E4540FD" w14:textId="77777777" w:rsidR="00C27A65" w:rsidRPr="00D537D6" w:rsidRDefault="00C27A65" w:rsidP="00983824">
            <w:pPr>
              <w:pStyle w:val="NormalWeb"/>
              <w:spacing w:before="120" w:beforeAutospacing="0"/>
              <w:jc w:val="center"/>
              <w:rPr>
                <w:rFonts w:ascii="Arial" w:hAnsi="Arial" w:cs="Arial"/>
                <w:sz w:val="22"/>
                <w:szCs w:val="22"/>
                <w:lang w:val="en-GB"/>
              </w:rPr>
            </w:pPr>
          </w:p>
        </w:tc>
      </w:tr>
      <w:tr w:rsidR="00C27A65" w:rsidRPr="00D537D6" w14:paraId="61ABA945" w14:textId="77777777" w:rsidTr="00861323">
        <w:tc>
          <w:tcPr>
            <w:tcW w:w="1726" w:type="pct"/>
            <w:vAlign w:val="bottom"/>
          </w:tcPr>
          <w:p w14:paraId="762FDD9B" w14:textId="77777777" w:rsidR="002711ED" w:rsidRPr="00D537D6" w:rsidRDefault="002711ED" w:rsidP="00905686">
            <w:pPr>
              <w:spacing w:before="120" w:after="120"/>
              <w:rPr>
                <w:rFonts w:ascii="Arial" w:hAnsi="Arial" w:cs="Arial"/>
                <w:lang w:val="en-GB"/>
              </w:rPr>
            </w:pPr>
            <w:r w:rsidRPr="00D537D6">
              <w:rPr>
                <w:rFonts w:ascii="Arial" w:hAnsi="Arial" w:cs="Arial"/>
                <w:b/>
                <w:bCs/>
                <w:lang w:val="en-GB"/>
              </w:rPr>
              <w:t>Increase biodiversity to support local wildlife e.g. add a pond, plant pollinator-friendly plants, put up birdfeeders, bat boxes and 'bug hotels'</w:t>
            </w:r>
            <w:r w:rsidRPr="00D537D6">
              <w:rPr>
                <w:rFonts w:ascii="Arial" w:hAnsi="Arial" w:cs="Arial"/>
                <w:lang w:val="en-GB"/>
              </w:rPr>
              <w:t> </w:t>
            </w:r>
          </w:p>
          <w:p w14:paraId="4393B691" w14:textId="08D3A251" w:rsidR="00C27A65" w:rsidRPr="00D537D6" w:rsidRDefault="002711ED" w:rsidP="00905686">
            <w:pPr>
              <w:spacing w:before="120" w:after="120"/>
              <w:rPr>
                <w:rFonts w:ascii="Arial" w:hAnsi="Arial" w:cs="Arial"/>
                <w:lang w:val="en-GB"/>
              </w:rPr>
            </w:pPr>
            <w:r w:rsidRPr="00D537D6">
              <w:rPr>
                <w:rFonts w:ascii="Arial" w:hAnsi="Arial" w:cs="Arial"/>
                <w:sz w:val="20"/>
                <w:szCs w:val="20"/>
                <w:lang w:val="en-GB"/>
              </w:rPr>
              <w:t>Develop your outdoor spaces to create a mosaic of habitats and features to provide food, shelter and water for wildlife. </w:t>
            </w:r>
            <w:hyperlink r:id="rId49" w:history="1">
              <w:r w:rsidRPr="00F51661">
                <w:rPr>
                  <w:rStyle w:val="Hyperlink"/>
                  <w:rFonts w:ascii="Arial" w:hAnsi="Arial" w:cs="Arial"/>
                  <w:sz w:val="20"/>
                  <w:szCs w:val="20"/>
                  <w:lang w:val="en-GB"/>
                </w:rPr>
                <w:t>Grant funding</w:t>
              </w:r>
            </w:hyperlink>
            <w:r w:rsidRPr="00D537D6">
              <w:rPr>
                <w:rFonts w:ascii="Arial" w:hAnsi="Arial" w:cs="Arial"/>
                <w:sz w:val="20"/>
                <w:szCs w:val="20"/>
                <w:lang w:val="en-GB"/>
              </w:rPr>
              <w:t xml:space="preserve"> is often available for this, and make use of the wider community for support and resources.</w:t>
            </w:r>
          </w:p>
        </w:tc>
        <w:tc>
          <w:tcPr>
            <w:tcW w:w="514" w:type="pct"/>
            <w:vAlign w:val="center"/>
          </w:tcPr>
          <w:p w14:paraId="76323371"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012DEA8A" w14:textId="7EEC604C"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598B694D" w14:textId="77777777" w:rsidR="00C27A65" w:rsidRPr="00D537D6" w:rsidRDefault="00C27A65" w:rsidP="00C27A65">
            <w:pPr>
              <w:pStyle w:val="NormalWeb"/>
              <w:rPr>
                <w:rFonts w:ascii="Arial" w:hAnsi="Arial" w:cs="Arial"/>
                <w:b/>
                <w:bCs/>
                <w:sz w:val="22"/>
                <w:szCs w:val="22"/>
                <w:lang w:val="en-GB"/>
              </w:rPr>
            </w:pPr>
          </w:p>
        </w:tc>
        <w:tc>
          <w:tcPr>
            <w:tcW w:w="1526" w:type="pct"/>
          </w:tcPr>
          <w:p w14:paraId="28A7C257" w14:textId="77777777" w:rsidR="00C27A65" w:rsidRDefault="00F51661" w:rsidP="00CB106D">
            <w:pPr>
              <w:pStyle w:val="NormalWeb"/>
              <w:spacing w:before="120" w:beforeAutospacing="0"/>
              <w:rPr>
                <w:rFonts w:ascii="Arial" w:hAnsi="Arial" w:cs="Arial"/>
                <w:sz w:val="20"/>
                <w:szCs w:val="20"/>
                <w:lang w:val="en-GB"/>
              </w:rPr>
            </w:pPr>
            <w:r w:rsidRPr="00F51661">
              <w:rPr>
                <w:rFonts w:ascii="Arial" w:hAnsi="Arial" w:cs="Arial"/>
                <w:sz w:val="20"/>
                <w:szCs w:val="20"/>
                <w:lang w:val="en-GB"/>
              </w:rPr>
              <w:t>Add bird boxes, bat boxes and hedgehog boxes to the forest schools areas</w:t>
            </w:r>
            <w:r>
              <w:rPr>
                <w:rFonts w:ascii="Arial" w:hAnsi="Arial" w:cs="Arial"/>
                <w:sz w:val="20"/>
                <w:szCs w:val="20"/>
                <w:lang w:val="en-GB"/>
              </w:rPr>
              <w:t>.</w:t>
            </w:r>
          </w:p>
          <w:p w14:paraId="54539F84" w14:textId="7F9FB91D" w:rsidR="00F51661" w:rsidRPr="00D537D6" w:rsidRDefault="00F51661" w:rsidP="00CB106D">
            <w:pPr>
              <w:pStyle w:val="NormalWeb"/>
              <w:spacing w:before="120" w:beforeAutospacing="0"/>
              <w:rPr>
                <w:rFonts w:ascii="Arial" w:hAnsi="Arial" w:cs="Arial"/>
                <w:sz w:val="22"/>
                <w:szCs w:val="22"/>
                <w:lang w:val="en-GB"/>
              </w:rPr>
            </w:pPr>
            <w:r w:rsidRPr="00F51661">
              <w:rPr>
                <w:rFonts w:ascii="Arial" w:hAnsi="Arial" w:cs="Arial"/>
                <w:sz w:val="20"/>
                <w:szCs w:val="20"/>
                <w:lang w:val="en-GB"/>
              </w:rPr>
              <w:t>Create and rejuvenate bug hotels</w:t>
            </w:r>
            <w:r>
              <w:rPr>
                <w:rFonts w:ascii="Arial" w:hAnsi="Arial" w:cs="Arial"/>
                <w:sz w:val="20"/>
                <w:szCs w:val="20"/>
                <w:lang w:val="en-GB"/>
              </w:rPr>
              <w:t>.</w:t>
            </w:r>
          </w:p>
        </w:tc>
        <w:tc>
          <w:tcPr>
            <w:tcW w:w="532" w:type="pct"/>
            <w:shd w:val="clear" w:color="auto" w:fill="FFFF00"/>
            <w:vAlign w:val="center"/>
          </w:tcPr>
          <w:p w14:paraId="271B6984" w14:textId="77777777" w:rsidR="00C27A65" w:rsidRPr="00D537D6" w:rsidRDefault="00C27A65" w:rsidP="00983824">
            <w:pPr>
              <w:pStyle w:val="NormalWeb"/>
              <w:spacing w:before="120" w:beforeAutospacing="0"/>
              <w:jc w:val="center"/>
              <w:rPr>
                <w:rFonts w:ascii="Arial" w:hAnsi="Arial" w:cs="Arial"/>
                <w:sz w:val="22"/>
                <w:szCs w:val="22"/>
                <w:lang w:val="en-GB"/>
              </w:rPr>
            </w:pPr>
          </w:p>
        </w:tc>
      </w:tr>
      <w:tr w:rsidR="00C27A65" w:rsidRPr="00D537D6" w14:paraId="7D6765BF" w14:textId="77777777" w:rsidTr="00983824">
        <w:tc>
          <w:tcPr>
            <w:tcW w:w="1726" w:type="pct"/>
            <w:vAlign w:val="bottom"/>
          </w:tcPr>
          <w:p w14:paraId="4717A983" w14:textId="77777777" w:rsidR="002711ED" w:rsidRPr="00D537D6" w:rsidRDefault="002711ED" w:rsidP="00905686">
            <w:pPr>
              <w:spacing w:before="120" w:after="120"/>
              <w:rPr>
                <w:rFonts w:ascii="Arial" w:hAnsi="Arial" w:cs="Arial"/>
                <w:lang w:val="en-GB"/>
              </w:rPr>
            </w:pPr>
            <w:r w:rsidRPr="00D537D6">
              <w:rPr>
                <w:rFonts w:ascii="Arial" w:hAnsi="Arial" w:cs="Arial"/>
                <w:b/>
                <w:bCs/>
                <w:lang w:val="en-GB"/>
              </w:rPr>
              <w:t>Increase planting of available areas </w:t>
            </w:r>
            <w:r w:rsidRPr="00D537D6">
              <w:rPr>
                <w:rFonts w:ascii="Arial" w:hAnsi="Arial" w:cs="Arial"/>
                <w:lang w:val="en-GB"/>
              </w:rPr>
              <w:t> </w:t>
            </w:r>
          </w:p>
          <w:p w14:paraId="678D8856" w14:textId="1F9CF07A" w:rsidR="00C27A65" w:rsidRPr="00D537D6" w:rsidRDefault="00F51661" w:rsidP="00905686">
            <w:pPr>
              <w:spacing w:before="120" w:after="120"/>
              <w:rPr>
                <w:rFonts w:ascii="Arial" w:hAnsi="Arial" w:cs="Arial"/>
                <w:lang w:val="en-GB"/>
              </w:rPr>
            </w:pPr>
            <w:r w:rsidRPr="00F51661">
              <w:rPr>
                <w:rFonts w:ascii="Arial" w:hAnsi="Arial" w:cs="Arial"/>
                <w:sz w:val="20"/>
                <w:szCs w:val="20"/>
                <w:lang w:val="en-GB"/>
              </w:rPr>
              <w:t>Replace perimeter of school with a green barrier made up of laurel plants</w:t>
            </w:r>
            <w:r>
              <w:rPr>
                <w:rFonts w:ascii="Arial" w:hAnsi="Arial" w:cs="Arial"/>
                <w:sz w:val="20"/>
                <w:szCs w:val="20"/>
                <w:lang w:val="en-GB"/>
              </w:rPr>
              <w:t>,</w:t>
            </w:r>
            <w:r w:rsidRPr="00F51661">
              <w:rPr>
                <w:rFonts w:ascii="Arial" w:hAnsi="Arial" w:cs="Arial"/>
                <w:sz w:val="20"/>
                <w:szCs w:val="20"/>
                <w:lang w:val="en-GB"/>
              </w:rPr>
              <w:t xml:space="preserve"> etc.  Involve the parents and children in the planting and watering.</w:t>
            </w:r>
            <w:r>
              <w:rPr>
                <w:rFonts w:ascii="Arial" w:hAnsi="Arial" w:cs="Arial"/>
                <w:sz w:val="20"/>
                <w:szCs w:val="20"/>
                <w:lang w:val="en-GB"/>
              </w:rPr>
              <w:t xml:space="preserve"> E</w:t>
            </w:r>
            <w:r w:rsidR="002711ED" w:rsidRPr="00D537D6">
              <w:rPr>
                <w:rFonts w:ascii="Arial" w:hAnsi="Arial" w:cs="Arial"/>
                <w:sz w:val="20"/>
                <w:szCs w:val="20"/>
                <w:lang w:val="en-GB"/>
              </w:rPr>
              <w:t>nsure the "</w:t>
            </w:r>
            <w:hyperlink r:id="rId50" w:history="1">
              <w:r w:rsidR="002711ED" w:rsidRPr="00F51661">
                <w:rPr>
                  <w:rStyle w:val="Hyperlink"/>
                  <w:rFonts w:ascii="Arial" w:hAnsi="Arial" w:cs="Arial"/>
                  <w:sz w:val="20"/>
                  <w:szCs w:val="20"/>
                  <w:lang w:val="en-GB"/>
                </w:rPr>
                <w:t xml:space="preserve">right tree in the </w:t>
              </w:r>
              <w:r w:rsidR="002711ED" w:rsidRPr="00F51661">
                <w:rPr>
                  <w:rStyle w:val="Hyperlink"/>
                  <w:rFonts w:ascii="Arial" w:hAnsi="Arial" w:cs="Arial"/>
                  <w:sz w:val="20"/>
                  <w:szCs w:val="20"/>
                  <w:lang w:val="en-GB"/>
                </w:rPr>
                <w:lastRenderedPageBreak/>
                <w:t>right place</w:t>
              </w:r>
            </w:hyperlink>
            <w:r w:rsidR="002711ED" w:rsidRPr="00D537D6">
              <w:rPr>
                <w:rFonts w:ascii="Arial" w:hAnsi="Arial" w:cs="Arial"/>
                <w:sz w:val="20"/>
                <w:szCs w:val="20"/>
                <w:lang w:val="en-GB"/>
              </w:rPr>
              <w:t>" principle is followed and consider accessibility and maintenance requirements.</w:t>
            </w:r>
          </w:p>
        </w:tc>
        <w:tc>
          <w:tcPr>
            <w:tcW w:w="514" w:type="pct"/>
            <w:vAlign w:val="center"/>
          </w:tcPr>
          <w:p w14:paraId="26F93B1D"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lastRenderedPageBreak/>
              <w:t xml:space="preserve">Start: </w:t>
            </w:r>
          </w:p>
          <w:p w14:paraId="0DE1D00C" w14:textId="425D8BF2"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2AF719CD" w14:textId="77777777" w:rsidR="00C27A65" w:rsidRPr="00D537D6" w:rsidRDefault="00C27A65" w:rsidP="00C27A65">
            <w:pPr>
              <w:pStyle w:val="NormalWeb"/>
              <w:rPr>
                <w:rFonts w:ascii="Arial" w:hAnsi="Arial" w:cs="Arial"/>
                <w:b/>
                <w:bCs/>
                <w:sz w:val="22"/>
                <w:szCs w:val="22"/>
                <w:lang w:val="en-GB"/>
              </w:rPr>
            </w:pPr>
          </w:p>
        </w:tc>
        <w:tc>
          <w:tcPr>
            <w:tcW w:w="1526" w:type="pct"/>
          </w:tcPr>
          <w:p w14:paraId="64A5A536" w14:textId="77777777" w:rsidR="00C27A65" w:rsidRPr="00D537D6" w:rsidRDefault="00C27A65" w:rsidP="00CB106D">
            <w:pPr>
              <w:pStyle w:val="NormalWeb"/>
              <w:spacing w:before="120" w:beforeAutospacing="0"/>
              <w:rPr>
                <w:rFonts w:ascii="Arial" w:hAnsi="Arial" w:cs="Arial"/>
                <w:sz w:val="22"/>
                <w:szCs w:val="22"/>
                <w:lang w:val="en-GB"/>
              </w:rPr>
            </w:pPr>
          </w:p>
        </w:tc>
        <w:tc>
          <w:tcPr>
            <w:tcW w:w="532" w:type="pct"/>
            <w:vAlign w:val="center"/>
          </w:tcPr>
          <w:p w14:paraId="41BFFD5B" w14:textId="77777777" w:rsidR="00C27A65" w:rsidRPr="00D537D6" w:rsidRDefault="00C27A65" w:rsidP="00983824">
            <w:pPr>
              <w:pStyle w:val="NormalWeb"/>
              <w:spacing w:before="120" w:beforeAutospacing="0"/>
              <w:jc w:val="center"/>
              <w:rPr>
                <w:rFonts w:ascii="Arial" w:hAnsi="Arial" w:cs="Arial"/>
                <w:sz w:val="22"/>
                <w:szCs w:val="22"/>
                <w:lang w:val="en-GB"/>
              </w:rPr>
            </w:pPr>
          </w:p>
        </w:tc>
      </w:tr>
    </w:tbl>
    <w:p w14:paraId="60B6A111" w14:textId="77777777" w:rsidR="00D51CA9" w:rsidRPr="00D537D6" w:rsidRDefault="00D51CA9" w:rsidP="00A92A9B">
      <w:pPr>
        <w:rPr>
          <w:rStyle w:val="Strong"/>
          <w:rFonts w:ascii="Arial" w:hAnsi="Arial" w:cs="Arial"/>
          <w:sz w:val="36"/>
          <w:szCs w:val="36"/>
        </w:rPr>
      </w:pPr>
    </w:p>
    <w:p w14:paraId="1DE24CEB" w14:textId="77777777" w:rsidR="00D51CA9" w:rsidRPr="00D537D6" w:rsidRDefault="00D51CA9">
      <w:pPr>
        <w:rPr>
          <w:rStyle w:val="Strong"/>
          <w:rFonts w:ascii="Arial" w:hAnsi="Arial" w:cs="Arial"/>
          <w:sz w:val="36"/>
          <w:szCs w:val="36"/>
        </w:rPr>
      </w:pPr>
      <w:r w:rsidRPr="00D537D6">
        <w:rPr>
          <w:rStyle w:val="Strong"/>
          <w:rFonts w:ascii="Arial" w:hAnsi="Arial" w:cs="Arial"/>
          <w:sz w:val="36"/>
          <w:szCs w:val="36"/>
        </w:rPr>
        <w:br w:type="page"/>
      </w:r>
    </w:p>
    <w:p w14:paraId="4DBBE2D4" w14:textId="594DEF4D" w:rsidR="00A92A9B" w:rsidRPr="00D537D6" w:rsidRDefault="00A92A9B" w:rsidP="00A92A9B">
      <w:pPr>
        <w:rPr>
          <w:rStyle w:val="Strong"/>
          <w:rFonts w:ascii="Arial" w:hAnsi="Arial" w:cs="Arial"/>
        </w:rPr>
      </w:pPr>
      <w:r w:rsidRPr="00D537D6">
        <w:rPr>
          <w:rStyle w:val="Strong"/>
          <w:rFonts w:ascii="Arial" w:hAnsi="Arial" w:cs="Arial"/>
          <w:sz w:val="36"/>
          <w:szCs w:val="36"/>
        </w:rPr>
        <w:lastRenderedPageBreak/>
        <w:t xml:space="preserve">4. Climate Education, Green Skills and Green </w:t>
      </w:r>
      <w:r w:rsidR="00C03B0F" w:rsidRPr="00D537D6">
        <w:rPr>
          <w:rStyle w:val="Strong"/>
          <w:rFonts w:ascii="Arial" w:hAnsi="Arial" w:cs="Arial"/>
          <w:sz w:val="36"/>
          <w:szCs w:val="36"/>
        </w:rPr>
        <w:t>C</w:t>
      </w:r>
      <w:r w:rsidRPr="00D537D6">
        <w:rPr>
          <w:rStyle w:val="Strong"/>
          <w:rFonts w:ascii="Arial" w:hAnsi="Arial" w:cs="Arial"/>
          <w:sz w:val="36"/>
          <w:szCs w:val="36"/>
        </w:rPr>
        <w:t>areers</w:t>
      </w:r>
      <w:r w:rsidRPr="00D537D6">
        <w:rPr>
          <w:rFonts w:ascii="Arial" w:hAnsi="Arial" w:cs="Arial"/>
        </w:rPr>
        <w:br/>
      </w:r>
      <w:r w:rsidRPr="00D537D6">
        <w:rPr>
          <w:rStyle w:val="Strong"/>
          <w:rFonts w:ascii="Arial" w:hAnsi="Arial" w:cs="Arial"/>
        </w:rPr>
        <w:t>Ensuring the education you provide gives knowledge-rich and comprehensive teaching about climate change, and that your teaching staff feel supported to offer this</w:t>
      </w:r>
    </w:p>
    <w:p w14:paraId="1B9AD75C" w14:textId="77777777" w:rsidR="00905686" w:rsidRPr="00D537D6"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D537D6" w14:paraId="76271BE0" w14:textId="77777777">
        <w:tc>
          <w:tcPr>
            <w:tcW w:w="5000" w:type="pct"/>
            <w:gridSpan w:val="5"/>
            <w:shd w:val="clear" w:color="auto" w:fill="FF5237"/>
            <w:vAlign w:val="center"/>
          </w:tcPr>
          <w:p w14:paraId="3BF9B87B" w14:textId="77777777" w:rsidR="00A92A9B" w:rsidRPr="00D537D6" w:rsidRDefault="00A92A9B" w:rsidP="00905686">
            <w:pPr>
              <w:pStyle w:val="NormalWeb"/>
              <w:jc w:val="center"/>
              <w:rPr>
                <w:rFonts w:ascii="Arial" w:hAnsi="Arial" w:cs="Arial"/>
                <w:b/>
                <w:bCs/>
                <w:lang w:val="en-GB"/>
              </w:rPr>
            </w:pPr>
            <w:r w:rsidRPr="00D537D6">
              <w:rPr>
                <w:rFonts w:ascii="Arial" w:hAnsi="Arial" w:cs="Arial"/>
                <w:b/>
                <w:bCs/>
                <w:color w:val="FFFFFF" w:themeColor="background1"/>
                <w:lang w:val="en-GB"/>
              </w:rPr>
              <w:t>CULTURE</w:t>
            </w:r>
          </w:p>
        </w:tc>
      </w:tr>
      <w:tr w:rsidR="00A92A9B" w:rsidRPr="00D537D6" w14:paraId="5EA99A24" w14:textId="77777777" w:rsidTr="00A92A9B">
        <w:tc>
          <w:tcPr>
            <w:tcW w:w="1726" w:type="pct"/>
            <w:shd w:val="clear" w:color="auto" w:fill="F9E701"/>
          </w:tcPr>
          <w:p w14:paraId="55654E5E"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14" w:type="pct"/>
            <w:shd w:val="clear" w:color="auto" w:fill="F9E701"/>
          </w:tcPr>
          <w:p w14:paraId="2A7C5EDE"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702" w:type="pct"/>
            <w:shd w:val="clear" w:color="auto" w:fill="F9E701"/>
          </w:tcPr>
          <w:p w14:paraId="005021A6"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26" w:type="pct"/>
            <w:shd w:val="clear" w:color="auto" w:fill="F9E701"/>
          </w:tcPr>
          <w:p w14:paraId="1D279D39" w14:textId="0F44EABA"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13C744DD" w14:textId="7024A18B"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79CD7A89" w14:textId="77777777" w:rsidTr="00F51661">
        <w:tc>
          <w:tcPr>
            <w:tcW w:w="1726" w:type="pct"/>
            <w:vAlign w:val="bottom"/>
          </w:tcPr>
          <w:p w14:paraId="01F67A4A" w14:textId="6382B161" w:rsidR="00430681" w:rsidRPr="00D537D6" w:rsidRDefault="003B5CD8" w:rsidP="00C27A65">
            <w:pPr>
              <w:spacing w:before="120" w:after="120"/>
              <w:rPr>
                <w:rFonts w:ascii="Arial" w:hAnsi="Arial" w:cs="Arial"/>
                <w:b/>
                <w:bCs/>
                <w:lang w:val="en-GB"/>
              </w:rPr>
            </w:pPr>
            <w:r w:rsidRPr="00D537D6">
              <w:rPr>
                <w:rFonts w:ascii="Arial" w:hAnsi="Arial" w:cs="Arial"/>
                <w:b/>
                <w:bCs/>
                <w:lang w:val="en-GB"/>
              </w:rPr>
              <w:t>Appoint a sustainability lead with sufficient PPA and support.</w:t>
            </w:r>
          </w:p>
          <w:p w14:paraId="1179D27E" w14:textId="32690520" w:rsidR="00C27A65" w:rsidRPr="00D537D6" w:rsidRDefault="003B5CD8" w:rsidP="00C27A65">
            <w:pPr>
              <w:spacing w:before="120" w:after="120"/>
              <w:rPr>
                <w:rFonts w:ascii="Arial" w:hAnsi="Arial" w:cs="Arial"/>
                <w:b/>
                <w:bCs/>
                <w:lang w:val="en-GB"/>
              </w:rPr>
            </w:pPr>
            <w:r w:rsidRPr="00D537D6">
              <w:rPr>
                <w:rFonts w:ascii="Arial" w:hAnsi="Arial" w:cs="Arial"/>
                <w:sz w:val="20"/>
                <w:szCs w:val="20"/>
                <w:lang w:val="en-GB"/>
              </w:rPr>
              <w:t>Appoint a sustainability lead in line with the expectations in the </w:t>
            </w:r>
            <w:hyperlink r:id="rId51" w:tgtFrame="_blank" w:history="1">
              <w:r w:rsidRPr="00D537D6">
                <w:rPr>
                  <w:rStyle w:val="Hyperlink"/>
                  <w:rFonts w:ascii="Arial" w:hAnsi="Arial" w:cs="Arial"/>
                  <w:sz w:val="20"/>
                  <w:szCs w:val="20"/>
                  <w:lang w:val="en-GB"/>
                </w:rPr>
                <w:t>DfE's Sustainability and Climate Change Strategy</w:t>
              </w:r>
            </w:hyperlink>
            <w:r w:rsidRPr="00D537D6">
              <w:rPr>
                <w:rFonts w:ascii="Arial" w:hAnsi="Arial" w:cs="Arial"/>
                <w:sz w:val="20"/>
                <w:szCs w:val="20"/>
                <w:lang w:val="en-GB"/>
              </w:rPr>
              <w:t>. Provide the sustainability lead with sufficient PPA/TLR to fulfill this role.</w:t>
            </w:r>
          </w:p>
        </w:tc>
        <w:tc>
          <w:tcPr>
            <w:tcW w:w="514" w:type="pct"/>
            <w:vAlign w:val="center"/>
          </w:tcPr>
          <w:p w14:paraId="7A1AC8A8"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7D5330DC" w14:textId="7090C918"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7B8673C6" w14:textId="77777777" w:rsidR="00C27A65" w:rsidRPr="00D537D6" w:rsidRDefault="00C27A65" w:rsidP="00C27A65">
            <w:pPr>
              <w:pStyle w:val="NormalWeb"/>
              <w:rPr>
                <w:rFonts w:ascii="Arial" w:hAnsi="Arial" w:cs="Arial"/>
                <w:b/>
                <w:bCs/>
                <w:sz w:val="22"/>
                <w:szCs w:val="22"/>
                <w:lang w:val="en-GB"/>
              </w:rPr>
            </w:pPr>
          </w:p>
        </w:tc>
        <w:tc>
          <w:tcPr>
            <w:tcW w:w="1526" w:type="pct"/>
          </w:tcPr>
          <w:p w14:paraId="7014614C" w14:textId="77777777" w:rsidR="00C27A65" w:rsidRPr="00D537D6" w:rsidRDefault="00C27A65" w:rsidP="00CB106D">
            <w:pPr>
              <w:pStyle w:val="NormalWeb"/>
              <w:spacing w:before="120" w:beforeAutospacing="0"/>
              <w:rPr>
                <w:rFonts w:ascii="Arial" w:hAnsi="Arial" w:cs="Arial"/>
                <w:sz w:val="22"/>
                <w:szCs w:val="22"/>
                <w:lang w:val="en-GB"/>
              </w:rPr>
            </w:pPr>
          </w:p>
        </w:tc>
        <w:tc>
          <w:tcPr>
            <w:tcW w:w="532" w:type="pct"/>
            <w:shd w:val="clear" w:color="auto" w:fill="92D050"/>
            <w:vAlign w:val="center"/>
          </w:tcPr>
          <w:p w14:paraId="58E58FE0" w14:textId="0AF9E3F5" w:rsidR="00C27A65" w:rsidRPr="00D537D6" w:rsidRDefault="00F51661" w:rsidP="00983824">
            <w:pPr>
              <w:pStyle w:val="NormalWeb"/>
              <w:spacing w:before="120" w:beforeAutospacing="0"/>
              <w:jc w:val="center"/>
              <w:rPr>
                <w:rFonts w:ascii="Arial" w:hAnsi="Arial" w:cs="Arial"/>
                <w:sz w:val="22"/>
                <w:szCs w:val="22"/>
                <w:lang w:val="en-GB"/>
              </w:rPr>
            </w:pPr>
            <w:r w:rsidRPr="00F51661">
              <w:rPr>
                <w:rFonts w:ascii="Arial" w:hAnsi="Arial" w:cs="Arial"/>
                <w:b/>
                <w:bCs/>
                <w:sz w:val="22"/>
                <w:szCs w:val="22"/>
                <w:lang w:val="en-GB"/>
              </w:rPr>
              <w:t>Complete</w:t>
            </w:r>
          </w:p>
        </w:tc>
      </w:tr>
      <w:tr w:rsidR="00C27A65" w:rsidRPr="00D537D6" w14:paraId="32FBBCBF" w14:textId="77777777" w:rsidTr="00983824">
        <w:tc>
          <w:tcPr>
            <w:tcW w:w="1726" w:type="pct"/>
            <w:vAlign w:val="bottom"/>
          </w:tcPr>
          <w:p w14:paraId="59F6DBD5" w14:textId="77777777" w:rsidR="003B5CD8" w:rsidRPr="00D537D6" w:rsidRDefault="003B5CD8" w:rsidP="003B5CD8">
            <w:pPr>
              <w:spacing w:before="120" w:after="120"/>
              <w:rPr>
                <w:rFonts w:ascii="Arial" w:hAnsi="Arial" w:cs="Arial"/>
                <w:lang w:val="en-GB"/>
              </w:rPr>
            </w:pPr>
            <w:r w:rsidRPr="00D537D6">
              <w:rPr>
                <w:rFonts w:ascii="Arial" w:hAnsi="Arial" w:cs="Arial"/>
                <w:b/>
                <w:bCs/>
                <w:lang w:val="en-GB"/>
              </w:rPr>
              <w:t>Appoint a sustainability focused governor</w:t>
            </w:r>
            <w:r w:rsidRPr="00D537D6">
              <w:rPr>
                <w:rFonts w:ascii="Arial" w:hAnsi="Arial" w:cs="Arial"/>
                <w:lang w:val="en-GB"/>
              </w:rPr>
              <w:t> </w:t>
            </w:r>
          </w:p>
          <w:p w14:paraId="48A37BBA" w14:textId="7F7867AC" w:rsidR="00C27A65" w:rsidRPr="00D537D6" w:rsidRDefault="003B5CD8" w:rsidP="00C27A65">
            <w:pPr>
              <w:spacing w:before="120" w:after="120"/>
              <w:rPr>
                <w:rFonts w:ascii="Arial" w:hAnsi="Arial" w:cs="Arial"/>
                <w:lang w:val="en-GB"/>
              </w:rPr>
            </w:pPr>
            <w:r w:rsidRPr="00D537D6">
              <w:rPr>
                <w:rFonts w:ascii="Arial" w:hAnsi="Arial" w:cs="Arial"/>
                <w:sz w:val="20"/>
                <w:szCs w:val="20"/>
                <w:lang w:val="en-GB"/>
              </w:rPr>
              <w:t>Appoint a link governor who will work directly with the Sustainability Lead and working group to deliver the Climate Action Plan.</w:t>
            </w:r>
          </w:p>
        </w:tc>
        <w:tc>
          <w:tcPr>
            <w:tcW w:w="514" w:type="pct"/>
            <w:vAlign w:val="center"/>
          </w:tcPr>
          <w:p w14:paraId="180ACEC3"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05C45C16" w14:textId="71AAD8DE"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590D5C8E" w14:textId="77777777" w:rsidR="00C27A65" w:rsidRPr="00D537D6" w:rsidRDefault="00C27A65" w:rsidP="00C27A65">
            <w:pPr>
              <w:pStyle w:val="NormalWeb"/>
              <w:rPr>
                <w:rFonts w:ascii="Arial" w:hAnsi="Arial" w:cs="Arial"/>
                <w:b/>
                <w:bCs/>
                <w:sz w:val="22"/>
                <w:szCs w:val="22"/>
                <w:lang w:val="en-GB"/>
              </w:rPr>
            </w:pPr>
          </w:p>
        </w:tc>
        <w:tc>
          <w:tcPr>
            <w:tcW w:w="1526" w:type="pct"/>
          </w:tcPr>
          <w:p w14:paraId="70A4A600" w14:textId="77777777" w:rsidR="00C27A65" w:rsidRPr="00D537D6" w:rsidRDefault="00C27A65" w:rsidP="00CB106D">
            <w:pPr>
              <w:pStyle w:val="NormalWeb"/>
              <w:spacing w:before="120" w:beforeAutospacing="0"/>
              <w:rPr>
                <w:rFonts w:ascii="Arial" w:hAnsi="Arial" w:cs="Arial"/>
                <w:sz w:val="22"/>
                <w:szCs w:val="22"/>
                <w:lang w:val="en-GB"/>
              </w:rPr>
            </w:pPr>
          </w:p>
        </w:tc>
        <w:tc>
          <w:tcPr>
            <w:tcW w:w="532" w:type="pct"/>
            <w:vAlign w:val="center"/>
          </w:tcPr>
          <w:p w14:paraId="778135D9" w14:textId="77777777" w:rsidR="00C27A65" w:rsidRPr="00D537D6" w:rsidRDefault="00C27A65" w:rsidP="00983824">
            <w:pPr>
              <w:pStyle w:val="NormalWeb"/>
              <w:spacing w:before="120" w:beforeAutospacing="0"/>
              <w:jc w:val="center"/>
              <w:rPr>
                <w:rFonts w:ascii="Arial" w:hAnsi="Arial" w:cs="Arial"/>
                <w:sz w:val="22"/>
                <w:szCs w:val="22"/>
                <w:lang w:val="en-GB"/>
              </w:rPr>
            </w:pPr>
          </w:p>
        </w:tc>
      </w:tr>
      <w:tr w:rsidR="00C27A65" w:rsidRPr="00D537D6" w14:paraId="6FDACA99" w14:textId="77777777" w:rsidTr="00F51661">
        <w:tc>
          <w:tcPr>
            <w:tcW w:w="1726" w:type="pct"/>
            <w:vAlign w:val="bottom"/>
          </w:tcPr>
          <w:p w14:paraId="00AEB861" w14:textId="77777777" w:rsidR="00A45A85" w:rsidRPr="00D537D6" w:rsidRDefault="00A45A85" w:rsidP="00A45A85">
            <w:pPr>
              <w:spacing w:before="120" w:after="120"/>
              <w:rPr>
                <w:rFonts w:ascii="Arial" w:hAnsi="Arial" w:cs="Arial"/>
                <w:lang w:val="en-GB"/>
              </w:rPr>
            </w:pPr>
            <w:r w:rsidRPr="00D537D6">
              <w:rPr>
                <w:rFonts w:ascii="Arial" w:hAnsi="Arial" w:cs="Arial"/>
                <w:b/>
                <w:bCs/>
                <w:lang w:val="en-GB"/>
              </w:rPr>
              <w:t>Set up an Eco Club or Eco Council for pupils to lead on sustainability initiatives</w:t>
            </w:r>
            <w:r w:rsidRPr="00D537D6">
              <w:rPr>
                <w:rFonts w:ascii="Arial" w:hAnsi="Arial" w:cs="Arial"/>
                <w:lang w:val="en-GB"/>
              </w:rPr>
              <w:t> </w:t>
            </w:r>
          </w:p>
          <w:p w14:paraId="4153609D" w14:textId="5D909FE6" w:rsidR="00C27A65" w:rsidRPr="00D537D6" w:rsidRDefault="00A45A85" w:rsidP="00C27A65">
            <w:pPr>
              <w:spacing w:before="120" w:after="120"/>
              <w:rPr>
                <w:rFonts w:ascii="Arial" w:hAnsi="Arial" w:cs="Arial"/>
                <w:lang w:val="en-GB"/>
              </w:rPr>
            </w:pPr>
            <w:r w:rsidRPr="00D537D6">
              <w:rPr>
                <w:rFonts w:ascii="Arial" w:hAnsi="Arial" w:cs="Arial"/>
                <w:sz w:val="20"/>
                <w:szCs w:val="20"/>
                <w:lang w:val="en-GB"/>
              </w:rPr>
              <w:t>Establish a student Eco-Club or Eco Council. Consider inclusivity and longevity of projects so that as many students as possible can take part throughout their time at school.</w:t>
            </w:r>
          </w:p>
        </w:tc>
        <w:tc>
          <w:tcPr>
            <w:tcW w:w="514" w:type="pct"/>
            <w:vAlign w:val="center"/>
          </w:tcPr>
          <w:p w14:paraId="34F95A4D"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5446B6B4" w14:textId="5D0A0002"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37DBFD5E" w14:textId="77777777" w:rsidR="00C27A65" w:rsidRPr="00D537D6" w:rsidRDefault="00C27A65" w:rsidP="00C27A65">
            <w:pPr>
              <w:pStyle w:val="NormalWeb"/>
              <w:rPr>
                <w:rFonts w:ascii="Arial" w:hAnsi="Arial" w:cs="Arial"/>
                <w:b/>
                <w:bCs/>
                <w:sz w:val="22"/>
                <w:szCs w:val="22"/>
                <w:lang w:val="en-GB"/>
              </w:rPr>
            </w:pPr>
          </w:p>
        </w:tc>
        <w:tc>
          <w:tcPr>
            <w:tcW w:w="1526" w:type="pct"/>
          </w:tcPr>
          <w:p w14:paraId="0D93E128" w14:textId="77777777" w:rsidR="00C27A65" w:rsidRPr="00D537D6" w:rsidRDefault="00C27A65" w:rsidP="00CB106D">
            <w:pPr>
              <w:pStyle w:val="NormalWeb"/>
              <w:spacing w:before="120" w:beforeAutospacing="0"/>
              <w:rPr>
                <w:rFonts w:ascii="Arial" w:hAnsi="Arial" w:cs="Arial"/>
                <w:sz w:val="22"/>
                <w:szCs w:val="22"/>
                <w:lang w:val="en-GB"/>
              </w:rPr>
            </w:pPr>
          </w:p>
        </w:tc>
        <w:tc>
          <w:tcPr>
            <w:tcW w:w="532" w:type="pct"/>
            <w:shd w:val="clear" w:color="auto" w:fill="92D050"/>
            <w:vAlign w:val="center"/>
          </w:tcPr>
          <w:p w14:paraId="7D31857B" w14:textId="22C87402" w:rsidR="00C27A65" w:rsidRPr="00D537D6" w:rsidRDefault="00F51661" w:rsidP="00983824">
            <w:pPr>
              <w:pStyle w:val="NormalWeb"/>
              <w:spacing w:before="120" w:beforeAutospacing="0"/>
              <w:jc w:val="center"/>
              <w:rPr>
                <w:rFonts w:ascii="Arial" w:hAnsi="Arial" w:cs="Arial"/>
                <w:sz w:val="22"/>
                <w:szCs w:val="22"/>
                <w:lang w:val="en-GB"/>
              </w:rPr>
            </w:pPr>
            <w:r w:rsidRPr="00F51661">
              <w:rPr>
                <w:rFonts w:ascii="Arial" w:hAnsi="Arial" w:cs="Arial"/>
                <w:b/>
                <w:bCs/>
                <w:sz w:val="22"/>
                <w:szCs w:val="22"/>
                <w:lang w:val="en-GB"/>
              </w:rPr>
              <w:t>Complete</w:t>
            </w:r>
          </w:p>
        </w:tc>
      </w:tr>
      <w:tr w:rsidR="00C27A65" w:rsidRPr="00D537D6" w14:paraId="1D154898" w14:textId="77777777" w:rsidTr="00983824">
        <w:tc>
          <w:tcPr>
            <w:tcW w:w="1726" w:type="pct"/>
            <w:vAlign w:val="bottom"/>
          </w:tcPr>
          <w:p w14:paraId="137D953D" w14:textId="39A7BF67" w:rsidR="00430681" w:rsidRPr="00D537D6" w:rsidRDefault="008935DE" w:rsidP="00C27A65">
            <w:pPr>
              <w:spacing w:before="120" w:after="120"/>
              <w:rPr>
                <w:rFonts w:ascii="Arial" w:hAnsi="Arial" w:cs="Arial"/>
                <w:b/>
                <w:bCs/>
                <w:lang w:val="en-GB"/>
              </w:rPr>
            </w:pPr>
            <w:r w:rsidRPr="00D537D6">
              <w:rPr>
                <w:rFonts w:ascii="Arial" w:hAnsi="Arial" w:cs="Arial"/>
                <w:b/>
                <w:bCs/>
                <w:lang w:val="en-GB"/>
              </w:rPr>
              <w:t>Provide CPD opportunities for staff on sustainability</w:t>
            </w:r>
          </w:p>
          <w:p w14:paraId="2377B138" w14:textId="550DD889" w:rsidR="00C27A65" w:rsidRPr="00D537D6" w:rsidRDefault="008935DE" w:rsidP="00C27A65">
            <w:pPr>
              <w:spacing w:before="120" w:after="120"/>
              <w:rPr>
                <w:rFonts w:ascii="Arial" w:hAnsi="Arial" w:cs="Arial"/>
                <w:lang w:val="en-GB"/>
              </w:rPr>
            </w:pPr>
            <w:r w:rsidRPr="00D537D6">
              <w:rPr>
                <w:rFonts w:ascii="Arial" w:hAnsi="Arial" w:cs="Arial"/>
                <w:sz w:val="20"/>
                <w:szCs w:val="20"/>
                <w:lang w:val="en-GB"/>
              </w:rPr>
              <w:t>Investigate appropriate CPD opportunities for staff, e.g. sharing existing sustainability related content and developing skills through </w:t>
            </w:r>
            <w:hyperlink r:id="rId52" w:tgtFrame="_blank" w:history="1">
              <w:r w:rsidRPr="00D537D6">
                <w:rPr>
                  <w:rStyle w:val="Hyperlink"/>
                  <w:rFonts w:ascii="Arial" w:hAnsi="Arial" w:cs="Arial"/>
                  <w:sz w:val="20"/>
                  <w:szCs w:val="20"/>
                  <w:lang w:val="en-GB"/>
                </w:rPr>
                <w:t>Carbon Literacy Training</w:t>
              </w:r>
            </w:hyperlink>
            <w:r w:rsidRPr="00D537D6">
              <w:rPr>
                <w:rFonts w:ascii="Arial" w:hAnsi="Arial" w:cs="Arial"/>
                <w:sz w:val="20"/>
                <w:szCs w:val="20"/>
                <w:lang w:val="en-GB"/>
              </w:rPr>
              <w:t> , </w:t>
            </w:r>
            <w:hyperlink r:id="rId53" w:tgtFrame="_blank" w:history="1">
              <w:r w:rsidRPr="00D537D6">
                <w:rPr>
                  <w:rStyle w:val="Hyperlink"/>
                  <w:rFonts w:ascii="Arial" w:hAnsi="Arial" w:cs="Arial"/>
                  <w:sz w:val="20"/>
                  <w:szCs w:val="20"/>
                  <w:lang w:val="en-GB"/>
                </w:rPr>
                <w:t>Climate Fresk</w:t>
              </w:r>
            </w:hyperlink>
            <w:r w:rsidRPr="00D537D6">
              <w:rPr>
                <w:rFonts w:ascii="Arial" w:hAnsi="Arial" w:cs="Arial"/>
                <w:sz w:val="20"/>
                <w:szCs w:val="20"/>
                <w:lang w:val="en-GB"/>
              </w:rPr>
              <w:t> or our own Let's Go Zero session that can be delivered in person at staff INSET or remotely.</w:t>
            </w:r>
            <w:r w:rsidR="00630239" w:rsidRPr="00D537D6">
              <w:rPr>
                <w:rFonts w:ascii="Arial" w:hAnsi="Arial" w:cs="Arial"/>
                <w:sz w:val="20"/>
                <w:szCs w:val="20"/>
                <w:lang w:val="en-GB"/>
              </w:rPr>
              <w:t xml:space="preserve"> There are also free online CPD sessions from UCL to help embed sustainability in different subjects at Primary and Secondary: </w:t>
            </w:r>
            <w:hyperlink r:id="rId54" w:tgtFrame="_blank" w:tooltip="https://www.ucl.ac.uk/ioe/departments-and-centres/ucl-centre-climate-change-and-sustainability-education/teaching-sustainable-futures" w:history="1">
              <w:r w:rsidR="00630239" w:rsidRPr="00D537D6">
                <w:rPr>
                  <w:rStyle w:val="Hyperlink"/>
                  <w:rFonts w:ascii="Arial" w:hAnsi="Arial" w:cs="Arial"/>
                  <w:sz w:val="20"/>
                  <w:szCs w:val="20"/>
                  <w:lang w:val="en-GB"/>
                </w:rPr>
                <w:t xml:space="preserve">Teaching for sustainable futures </w:t>
              </w:r>
              <w:r w:rsidR="00630239" w:rsidRPr="00D537D6">
                <w:rPr>
                  <w:rStyle w:val="Hyperlink"/>
                  <w:rFonts w:ascii="Arial" w:hAnsi="Arial" w:cs="Arial"/>
                  <w:sz w:val="20"/>
                  <w:szCs w:val="20"/>
                  <w:lang w:val="en-GB"/>
                </w:rPr>
                <w:lastRenderedPageBreak/>
                <w:t>| UCL Institute of Education</w:t>
              </w:r>
            </w:hyperlink>
            <w:r w:rsidR="00630239" w:rsidRPr="00D537D6">
              <w:rPr>
                <w:rFonts w:ascii="Arial" w:hAnsi="Arial" w:cs="Arial"/>
                <w:sz w:val="20"/>
                <w:szCs w:val="20"/>
                <w:lang w:val="en-GB"/>
              </w:rPr>
              <w:t xml:space="preserve"> (you have to register for a free account to access the modules). </w:t>
            </w:r>
          </w:p>
        </w:tc>
        <w:tc>
          <w:tcPr>
            <w:tcW w:w="514" w:type="pct"/>
            <w:vAlign w:val="center"/>
          </w:tcPr>
          <w:p w14:paraId="01200F25"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lastRenderedPageBreak/>
              <w:t xml:space="preserve">Start: </w:t>
            </w:r>
          </w:p>
          <w:p w14:paraId="5BA3FE67" w14:textId="45F1C181"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3D63AD14" w14:textId="77777777" w:rsidR="00C27A65" w:rsidRPr="00D537D6" w:rsidRDefault="00C27A65" w:rsidP="00C27A65">
            <w:pPr>
              <w:pStyle w:val="NormalWeb"/>
              <w:rPr>
                <w:rFonts w:ascii="Arial" w:hAnsi="Arial" w:cs="Arial"/>
                <w:b/>
                <w:bCs/>
                <w:sz w:val="22"/>
                <w:szCs w:val="22"/>
                <w:lang w:val="en-GB"/>
              </w:rPr>
            </w:pPr>
          </w:p>
        </w:tc>
        <w:tc>
          <w:tcPr>
            <w:tcW w:w="1526" w:type="pct"/>
          </w:tcPr>
          <w:p w14:paraId="33F3B52E" w14:textId="77777777" w:rsidR="00C27A65" w:rsidRPr="00D537D6" w:rsidRDefault="00C27A65" w:rsidP="00CB106D">
            <w:pPr>
              <w:pStyle w:val="NormalWeb"/>
              <w:spacing w:before="120" w:beforeAutospacing="0"/>
              <w:rPr>
                <w:rFonts w:ascii="Arial" w:hAnsi="Arial" w:cs="Arial"/>
                <w:sz w:val="22"/>
                <w:szCs w:val="22"/>
                <w:lang w:val="en-GB"/>
              </w:rPr>
            </w:pPr>
          </w:p>
        </w:tc>
        <w:tc>
          <w:tcPr>
            <w:tcW w:w="532" w:type="pct"/>
            <w:vAlign w:val="center"/>
          </w:tcPr>
          <w:p w14:paraId="277A622E" w14:textId="77777777" w:rsidR="00C27A65" w:rsidRPr="00D537D6" w:rsidRDefault="00C27A65" w:rsidP="00983824">
            <w:pPr>
              <w:pStyle w:val="NormalWeb"/>
              <w:spacing w:before="120" w:beforeAutospacing="0"/>
              <w:jc w:val="center"/>
              <w:rPr>
                <w:rFonts w:ascii="Arial" w:hAnsi="Arial" w:cs="Arial"/>
                <w:sz w:val="22"/>
                <w:szCs w:val="22"/>
                <w:lang w:val="en-GB"/>
              </w:rPr>
            </w:pPr>
          </w:p>
        </w:tc>
      </w:tr>
    </w:tbl>
    <w:p w14:paraId="5FAF2C65" w14:textId="77777777" w:rsidR="00A92A9B" w:rsidRPr="00D537D6"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D537D6" w14:paraId="646E62EE" w14:textId="77777777" w:rsidTr="2D387066">
        <w:tc>
          <w:tcPr>
            <w:tcW w:w="5000" w:type="pct"/>
            <w:gridSpan w:val="5"/>
            <w:shd w:val="clear" w:color="auto" w:fill="FF5237"/>
            <w:vAlign w:val="center"/>
          </w:tcPr>
          <w:p w14:paraId="5E46FD40" w14:textId="77777777" w:rsidR="00A92A9B" w:rsidRPr="00D537D6" w:rsidRDefault="00A92A9B">
            <w:pPr>
              <w:pStyle w:val="NormalWeb"/>
              <w:jc w:val="center"/>
              <w:rPr>
                <w:rFonts w:ascii="Arial" w:hAnsi="Arial" w:cs="Arial"/>
                <w:b/>
                <w:bCs/>
                <w:lang w:val="en-GB"/>
              </w:rPr>
            </w:pPr>
            <w:r w:rsidRPr="00D537D6">
              <w:rPr>
                <w:rFonts w:ascii="Arial" w:hAnsi="Arial" w:cs="Arial"/>
                <w:b/>
                <w:bCs/>
                <w:color w:val="FFFFFF" w:themeColor="background1"/>
                <w:lang w:val="en-GB"/>
              </w:rPr>
              <w:t>CURRICULUM</w:t>
            </w:r>
          </w:p>
        </w:tc>
      </w:tr>
      <w:tr w:rsidR="00111AEE" w:rsidRPr="00D537D6" w14:paraId="049C66ED" w14:textId="77777777" w:rsidTr="2D387066">
        <w:tc>
          <w:tcPr>
            <w:tcW w:w="1726" w:type="pct"/>
            <w:shd w:val="clear" w:color="auto" w:fill="F9E701"/>
          </w:tcPr>
          <w:p w14:paraId="79D626C3"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14" w:type="pct"/>
            <w:shd w:val="clear" w:color="auto" w:fill="F9E701"/>
          </w:tcPr>
          <w:p w14:paraId="279A1308"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702" w:type="pct"/>
            <w:shd w:val="clear" w:color="auto" w:fill="F9E701"/>
          </w:tcPr>
          <w:p w14:paraId="5CD8EE0D"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26" w:type="pct"/>
            <w:shd w:val="clear" w:color="auto" w:fill="F9E701"/>
          </w:tcPr>
          <w:p w14:paraId="093141E4" w14:textId="02BCCA0E"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41B98126" w14:textId="126D5843"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4793EABF" w14:textId="77777777" w:rsidTr="00861323">
        <w:tc>
          <w:tcPr>
            <w:tcW w:w="1726" w:type="pct"/>
            <w:vAlign w:val="center"/>
          </w:tcPr>
          <w:p w14:paraId="64DD4A8E" w14:textId="77777777" w:rsidR="00ED43D5" w:rsidRPr="00D537D6" w:rsidRDefault="00ED43D5" w:rsidP="00ED43D5">
            <w:pPr>
              <w:spacing w:before="120" w:after="120"/>
              <w:rPr>
                <w:rFonts w:ascii="Arial" w:hAnsi="Arial" w:cs="Arial"/>
                <w:b/>
                <w:bCs/>
                <w:lang w:val="en-GB"/>
              </w:rPr>
            </w:pPr>
            <w:r w:rsidRPr="00D537D6">
              <w:rPr>
                <w:rFonts w:ascii="Arial" w:hAnsi="Arial" w:cs="Arial"/>
                <w:b/>
                <w:bCs/>
                <w:lang w:val="en-GB"/>
              </w:rPr>
              <w:t>Amend your curriculum to incorporate sustainability </w:t>
            </w:r>
          </w:p>
          <w:p w14:paraId="5D993037" w14:textId="2729F717" w:rsidR="00C27A65" w:rsidRPr="00D537D6" w:rsidRDefault="00ED43D5" w:rsidP="00C27A65">
            <w:pPr>
              <w:spacing w:before="120" w:after="120"/>
              <w:rPr>
                <w:rFonts w:ascii="Arial" w:hAnsi="Arial" w:cs="Arial"/>
                <w:lang w:val="en-GB"/>
              </w:rPr>
            </w:pPr>
            <w:r w:rsidRPr="00D537D6">
              <w:rPr>
                <w:rFonts w:ascii="Arial" w:hAnsi="Arial" w:cs="Arial"/>
                <w:sz w:val="20"/>
                <w:szCs w:val="20"/>
                <w:lang w:val="en-GB"/>
              </w:rPr>
              <w:t>Amend your curriculum to include stronger links to climate change and sustainability. This could be a total refresh, a bit of tweaking, drop down days or simply adding extra assemblies. </w:t>
            </w:r>
            <w:hyperlink r:id="rId55" w:tgtFrame="_blank" w:history="1">
              <w:r w:rsidRPr="00D537D6">
                <w:rPr>
                  <w:rStyle w:val="Hyperlink"/>
                  <w:rFonts w:ascii="Arial" w:hAnsi="Arial" w:cs="Arial"/>
                  <w:sz w:val="20"/>
                  <w:szCs w:val="20"/>
                  <w:lang w:val="en-GB"/>
                </w:rPr>
                <w:t>Teach the Future</w:t>
              </w:r>
            </w:hyperlink>
            <w:r w:rsidRPr="00D537D6">
              <w:rPr>
                <w:rFonts w:ascii="Arial" w:hAnsi="Arial" w:cs="Arial"/>
                <w:sz w:val="20"/>
                <w:szCs w:val="20"/>
                <w:lang w:val="en-GB"/>
              </w:rPr>
              <w:t>, Royal Meteorological Society (</w:t>
            </w:r>
            <w:hyperlink r:id="rId56" w:tgtFrame="_blank" w:history="1">
              <w:r w:rsidRPr="00D537D6">
                <w:rPr>
                  <w:rStyle w:val="Hyperlink"/>
                  <w:rFonts w:ascii="Arial" w:hAnsi="Arial" w:cs="Arial"/>
                  <w:sz w:val="20"/>
                  <w:szCs w:val="20"/>
                  <w:lang w:val="en-GB"/>
                </w:rPr>
                <w:t>Curriculum for Climate Literacy</w:t>
              </w:r>
            </w:hyperlink>
            <w:r w:rsidRPr="00D537D6">
              <w:rPr>
                <w:rFonts w:ascii="Arial" w:hAnsi="Arial" w:cs="Arial"/>
                <w:sz w:val="20"/>
                <w:szCs w:val="20"/>
                <w:lang w:val="en-GB"/>
              </w:rPr>
              <w:t>) and the </w:t>
            </w:r>
            <w:hyperlink r:id="rId57" w:tgtFrame="_blank" w:history="1">
              <w:r w:rsidRPr="00D537D6">
                <w:rPr>
                  <w:rStyle w:val="Hyperlink"/>
                  <w:rFonts w:ascii="Arial" w:hAnsi="Arial" w:cs="Arial"/>
                  <w:sz w:val="20"/>
                  <w:szCs w:val="20"/>
                  <w:lang w:val="en-GB"/>
                </w:rPr>
                <w:t>MoEE</w:t>
              </w:r>
            </w:hyperlink>
            <w:r w:rsidRPr="00D537D6">
              <w:rPr>
                <w:rFonts w:ascii="Arial" w:hAnsi="Arial" w:cs="Arial"/>
                <w:sz w:val="20"/>
                <w:szCs w:val="20"/>
                <w:lang w:val="en-GB"/>
              </w:rPr>
              <w:t> have amazing resources on how to weave sustainability throughout your curriculum.</w:t>
            </w:r>
          </w:p>
        </w:tc>
        <w:tc>
          <w:tcPr>
            <w:tcW w:w="514" w:type="pct"/>
            <w:vAlign w:val="center"/>
          </w:tcPr>
          <w:p w14:paraId="4C312D77" w14:textId="5DF391FE"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A232F6">
              <w:rPr>
                <w:rFonts w:ascii="Arial" w:hAnsi="Arial" w:cs="Arial"/>
                <w:b/>
                <w:bCs/>
                <w:sz w:val="20"/>
                <w:szCs w:val="20"/>
                <w:lang w:val="en-GB"/>
              </w:rPr>
              <w:t>09/2026</w:t>
            </w:r>
          </w:p>
          <w:p w14:paraId="7C82AC17" w14:textId="15AA0B38"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3C10F035" w14:textId="77777777" w:rsidR="00C27A65" w:rsidRPr="00D537D6" w:rsidRDefault="00C27A65" w:rsidP="00C27A65">
            <w:pPr>
              <w:pStyle w:val="NormalWeb"/>
              <w:rPr>
                <w:rFonts w:ascii="Arial" w:hAnsi="Arial" w:cs="Arial"/>
                <w:b/>
                <w:bCs/>
                <w:sz w:val="22"/>
                <w:szCs w:val="22"/>
                <w:lang w:val="en-GB"/>
              </w:rPr>
            </w:pPr>
          </w:p>
        </w:tc>
        <w:tc>
          <w:tcPr>
            <w:tcW w:w="1526" w:type="pct"/>
          </w:tcPr>
          <w:p w14:paraId="70DBF2D9" w14:textId="5B987726" w:rsidR="00C27A65" w:rsidRPr="00CE4CC1" w:rsidRDefault="00CE4CC1" w:rsidP="00CB106D">
            <w:pPr>
              <w:pStyle w:val="NormalWeb"/>
              <w:spacing w:before="120" w:beforeAutospacing="0"/>
              <w:rPr>
                <w:rFonts w:ascii="Arial" w:hAnsi="Arial" w:cs="Arial"/>
                <w:sz w:val="20"/>
                <w:szCs w:val="20"/>
                <w:lang w:val="en-GB"/>
              </w:rPr>
            </w:pPr>
            <w:r w:rsidRPr="00CE4CC1">
              <w:rPr>
                <w:rFonts w:ascii="Arial" w:hAnsi="Arial" w:cs="Arial"/>
                <w:sz w:val="20"/>
                <w:szCs w:val="20"/>
                <w:lang w:val="en-GB"/>
              </w:rPr>
              <w:t>Hold a staff meeting for subject leaders to map in their curriculum area where sustainability can be included.</w:t>
            </w:r>
          </w:p>
        </w:tc>
        <w:tc>
          <w:tcPr>
            <w:tcW w:w="532" w:type="pct"/>
            <w:shd w:val="clear" w:color="auto" w:fill="FFFF00"/>
            <w:vAlign w:val="center"/>
          </w:tcPr>
          <w:p w14:paraId="4100679E" w14:textId="77777777" w:rsidR="00C27A65" w:rsidRPr="00D537D6" w:rsidRDefault="00C27A65" w:rsidP="00983824">
            <w:pPr>
              <w:pStyle w:val="NormalWeb"/>
              <w:spacing w:before="120" w:beforeAutospacing="0"/>
              <w:jc w:val="center"/>
              <w:rPr>
                <w:rFonts w:ascii="Arial" w:hAnsi="Arial" w:cs="Arial"/>
                <w:sz w:val="20"/>
                <w:szCs w:val="20"/>
                <w:lang w:val="en-GB"/>
              </w:rPr>
            </w:pPr>
          </w:p>
        </w:tc>
      </w:tr>
      <w:tr w:rsidR="00C27A65" w:rsidRPr="00D537D6" w14:paraId="562EEEAC" w14:textId="77777777" w:rsidTr="2D387066">
        <w:tc>
          <w:tcPr>
            <w:tcW w:w="1726" w:type="pct"/>
            <w:vAlign w:val="center"/>
          </w:tcPr>
          <w:p w14:paraId="6DC45337" w14:textId="77777777" w:rsidR="00363DC6" w:rsidRPr="00D537D6" w:rsidRDefault="00363DC6" w:rsidP="00363DC6">
            <w:pPr>
              <w:spacing w:before="120" w:after="120"/>
              <w:rPr>
                <w:rFonts w:ascii="Arial" w:hAnsi="Arial" w:cs="Arial"/>
                <w:b/>
                <w:bCs/>
                <w:lang w:val="en-GB"/>
              </w:rPr>
            </w:pPr>
            <w:r w:rsidRPr="00D537D6">
              <w:rPr>
                <w:rFonts w:ascii="Arial" w:hAnsi="Arial" w:cs="Arial"/>
                <w:b/>
                <w:bCs/>
                <w:lang w:val="en-GB"/>
              </w:rPr>
              <w:t>Share best practice and ideas internally </w:t>
            </w:r>
          </w:p>
          <w:p w14:paraId="466DA81D" w14:textId="28543C25" w:rsidR="00C27A65" w:rsidRPr="00D537D6" w:rsidRDefault="00363DC6" w:rsidP="00C27A65">
            <w:pPr>
              <w:spacing w:before="120" w:after="120"/>
              <w:rPr>
                <w:rFonts w:ascii="Arial" w:hAnsi="Arial" w:cs="Arial"/>
                <w:lang w:val="en-GB"/>
              </w:rPr>
            </w:pPr>
            <w:r w:rsidRPr="00D537D6">
              <w:rPr>
                <w:rFonts w:ascii="Arial" w:hAnsi="Arial" w:cs="Arial"/>
                <w:sz w:val="20"/>
                <w:szCs w:val="20"/>
                <w:lang w:val="en-GB"/>
              </w:rPr>
              <w:t>This could include ensuring that sharing sustainable practices is on the agenda at curriculum meetings, departmental debriefs and teaching collaboration strategies. It could also involve CPD opportunities, tips in staff meetings, a peer observation focus, school bulletins and newsletters.</w:t>
            </w:r>
          </w:p>
        </w:tc>
        <w:tc>
          <w:tcPr>
            <w:tcW w:w="514" w:type="pct"/>
            <w:vAlign w:val="center"/>
          </w:tcPr>
          <w:p w14:paraId="64599B48" w14:textId="77777777"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p>
          <w:p w14:paraId="15D912B5" w14:textId="5CA71490"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43AF6087" w14:textId="77777777" w:rsidR="00C27A65" w:rsidRPr="00D537D6" w:rsidRDefault="00C27A65" w:rsidP="00C27A65">
            <w:pPr>
              <w:pStyle w:val="NormalWeb"/>
              <w:rPr>
                <w:rFonts w:ascii="Arial" w:hAnsi="Arial" w:cs="Arial"/>
                <w:b/>
                <w:bCs/>
                <w:sz w:val="22"/>
                <w:szCs w:val="22"/>
                <w:lang w:val="en-GB"/>
              </w:rPr>
            </w:pPr>
          </w:p>
        </w:tc>
        <w:tc>
          <w:tcPr>
            <w:tcW w:w="1526" w:type="pct"/>
          </w:tcPr>
          <w:p w14:paraId="3A16EC6A" w14:textId="77777777" w:rsidR="00C27A65" w:rsidRPr="00D537D6" w:rsidRDefault="00C27A65" w:rsidP="00CB106D">
            <w:pPr>
              <w:pStyle w:val="NormalWeb"/>
              <w:spacing w:before="120" w:beforeAutospacing="0"/>
              <w:rPr>
                <w:rFonts w:ascii="Arial" w:hAnsi="Arial" w:cs="Arial"/>
                <w:sz w:val="20"/>
                <w:szCs w:val="20"/>
                <w:lang w:val="en-GB"/>
              </w:rPr>
            </w:pPr>
          </w:p>
        </w:tc>
        <w:tc>
          <w:tcPr>
            <w:tcW w:w="532" w:type="pct"/>
            <w:vAlign w:val="center"/>
          </w:tcPr>
          <w:p w14:paraId="1C788264" w14:textId="77777777" w:rsidR="00C27A65" w:rsidRPr="00D537D6" w:rsidRDefault="00C27A65" w:rsidP="00983824">
            <w:pPr>
              <w:pStyle w:val="NormalWeb"/>
              <w:spacing w:before="120" w:beforeAutospacing="0"/>
              <w:jc w:val="center"/>
              <w:rPr>
                <w:rFonts w:ascii="Arial" w:hAnsi="Arial" w:cs="Arial"/>
                <w:sz w:val="20"/>
                <w:szCs w:val="20"/>
                <w:lang w:val="en-GB"/>
              </w:rPr>
            </w:pPr>
          </w:p>
        </w:tc>
      </w:tr>
    </w:tbl>
    <w:p w14:paraId="4CCA2B19" w14:textId="77777777" w:rsidR="00A92A9B" w:rsidRPr="00D537D6"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D537D6" w14:paraId="072B6557" w14:textId="77777777">
        <w:tc>
          <w:tcPr>
            <w:tcW w:w="5000" w:type="pct"/>
            <w:gridSpan w:val="5"/>
            <w:shd w:val="clear" w:color="auto" w:fill="FF5237"/>
            <w:vAlign w:val="center"/>
          </w:tcPr>
          <w:p w14:paraId="02E430A9" w14:textId="121E697F" w:rsidR="00A92A9B" w:rsidRPr="00D537D6" w:rsidRDefault="00A92A9B">
            <w:pPr>
              <w:pStyle w:val="NormalWeb"/>
              <w:jc w:val="center"/>
              <w:rPr>
                <w:rFonts w:ascii="Arial" w:hAnsi="Arial" w:cs="Arial"/>
                <w:b/>
                <w:bCs/>
                <w:lang w:val="en-GB"/>
              </w:rPr>
            </w:pPr>
            <w:r w:rsidRPr="00D537D6">
              <w:rPr>
                <w:rFonts w:ascii="Arial" w:hAnsi="Arial" w:cs="Arial"/>
                <w:b/>
                <w:bCs/>
                <w:color w:val="FFFFFF" w:themeColor="background1"/>
                <w:lang w:val="en-GB"/>
              </w:rPr>
              <w:t xml:space="preserve">GREEN SKILLS </w:t>
            </w:r>
            <w:r w:rsidR="00BA51A8" w:rsidRPr="00D537D6">
              <w:rPr>
                <w:rFonts w:ascii="Arial" w:hAnsi="Arial" w:cs="Arial"/>
                <w:b/>
                <w:bCs/>
                <w:color w:val="FFFFFF" w:themeColor="background1"/>
                <w:lang w:val="en-GB"/>
              </w:rPr>
              <w:t>&amp;</w:t>
            </w:r>
            <w:r w:rsidRPr="00D537D6">
              <w:rPr>
                <w:rFonts w:ascii="Arial" w:hAnsi="Arial" w:cs="Arial"/>
                <w:b/>
                <w:bCs/>
                <w:color w:val="FFFFFF" w:themeColor="background1"/>
                <w:lang w:val="en-GB"/>
              </w:rPr>
              <w:t xml:space="preserve"> CAREERS</w:t>
            </w:r>
          </w:p>
        </w:tc>
      </w:tr>
      <w:tr w:rsidR="00111AEE" w:rsidRPr="00D537D6" w14:paraId="4FDEB052" w14:textId="77777777" w:rsidTr="00111AEE">
        <w:tc>
          <w:tcPr>
            <w:tcW w:w="1731" w:type="pct"/>
            <w:shd w:val="clear" w:color="auto" w:fill="F9E701"/>
          </w:tcPr>
          <w:p w14:paraId="26DB78F3"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ACTION</w:t>
            </w:r>
          </w:p>
        </w:tc>
        <w:tc>
          <w:tcPr>
            <w:tcW w:w="515" w:type="pct"/>
            <w:shd w:val="clear" w:color="auto" w:fill="F9E701"/>
          </w:tcPr>
          <w:p w14:paraId="4CBBD18B"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TIMEFRAME</w:t>
            </w:r>
          </w:p>
        </w:tc>
        <w:tc>
          <w:tcPr>
            <w:tcW w:w="702" w:type="pct"/>
            <w:shd w:val="clear" w:color="auto" w:fill="F9E701"/>
          </w:tcPr>
          <w:p w14:paraId="5C6292D4" w14:textId="7777777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STAKEHOLDERS</w:t>
            </w:r>
          </w:p>
        </w:tc>
        <w:tc>
          <w:tcPr>
            <w:tcW w:w="1520" w:type="pct"/>
            <w:shd w:val="clear" w:color="auto" w:fill="F9E701"/>
          </w:tcPr>
          <w:p w14:paraId="4CA7C28E" w14:textId="7F4DAD06" w:rsidR="00A92A9B" w:rsidRPr="00D537D6" w:rsidRDefault="00111AEE">
            <w:pPr>
              <w:pStyle w:val="NormalWeb"/>
              <w:jc w:val="center"/>
              <w:rPr>
                <w:rFonts w:ascii="Arial" w:hAnsi="Arial" w:cs="Arial"/>
                <w:b/>
                <w:bCs/>
                <w:sz w:val="22"/>
                <w:szCs w:val="22"/>
                <w:lang w:val="en-GB"/>
              </w:rPr>
            </w:pPr>
            <w:r w:rsidRPr="00D537D6">
              <w:rPr>
                <w:rFonts w:ascii="Arial" w:hAnsi="Arial" w:cs="Arial"/>
                <w:b/>
                <w:bCs/>
                <w:sz w:val="22"/>
                <w:szCs w:val="22"/>
                <w:lang w:val="en-GB"/>
              </w:rPr>
              <w:t>NOTES</w:t>
            </w:r>
          </w:p>
        </w:tc>
        <w:tc>
          <w:tcPr>
            <w:tcW w:w="532" w:type="pct"/>
            <w:shd w:val="clear" w:color="auto" w:fill="F9E701"/>
          </w:tcPr>
          <w:p w14:paraId="5ADF9EDF" w14:textId="4F4F10E7" w:rsidR="00A92A9B" w:rsidRPr="00D537D6" w:rsidRDefault="00A92A9B">
            <w:pPr>
              <w:pStyle w:val="NormalWeb"/>
              <w:jc w:val="center"/>
              <w:rPr>
                <w:rFonts w:ascii="Arial" w:hAnsi="Arial" w:cs="Arial"/>
                <w:b/>
                <w:bCs/>
                <w:sz w:val="22"/>
                <w:szCs w:val="22"/>
                <w:lang w:val="en-GB"/>
              </w:rPr>
            </w:pPr>
            <w:r w:rsidRPr="00D537D6">
              <w:rPr>
                <w:rFonts w:ascii="Arial" w:hAnsi="Arial" w:cs="Arial"/>
                <w:b/>
                <w:bCs/>
                <w:sz w:val="22"/>
                <w:szCs w:val="22"/>
                <w:lang w:val="en-GB"/>
              </w:rPr>
              <w:t>TRACKER</w:t>
            </w:r>
          </w:p>
        </w:tc>
      </w:tr>
      <w:tr w:rsidR="00C27A65" w:rsidRPr="00D537D6" w14:paraId="47896E95" w14:textId="77777777" w:rsidTr="00983824">
        <w:tc>
          <w:tcPr>
            <w:tcW w:w="1731" w:type="pct"/>
            <w:vAlign w:val="bottom"/>
          </w:tcPr>
          <w:p w14:paraId="0998E88E" w14:textId="74C5DBD5" w:rsidR="00430681" w:rsidRPr="00D537D6" w:rsidRDefault="00BA51A8" w:rsidP="00C27A65">
            <w:pPr>
              <w:spacing w:before="120" w:after="120"/>
              <w:rPr>
                <w:rFonts w:ascii="Arial" w:hAnsi="Arial" w:cs="Arial"/>
                <w:b/>
                <w:bCs/>
                <w:lang w:val="en-GB"/>
              </w:rPr>
            </w:pPr>
            <w:r w:rsidRPr="00D537D6">
              <w:rPr>
                <w:rFonts w:ascii="Arial" w:hAnsi="Arial" w:cs="Arial"/>
                <w:b/>
                <w:bCs/>
                <w:lang w:val="en-GB"/>
              </w:rPr>
              <w:t>Access the </w:t>
            </w:r>
            <w:hyperlink r:id="rId58" w:tgtFrame="_blank" w:history="1">
              <w:r w:rsidR="00083309" w:rsidRPr="00D537D6">
                <w:rPr>
                  <w:rStyle w:val="Hyperlink"/>
                  <w:rFonts w:ascii="Arial" w:hAnsi="Arial" w:cs="Arial"/>
                  <w:b/>
                  <w:bCs/>
                  <w:lang w:val="en-GB"/>
                </w:rPr>
                <w:t>Climate Ambassadors scheme</w:t>
              </w:r>
            </w:hyperlink>
          </w:p>
          <w:p w14:paraId="1C85D60F" w14:textId="1270CD83" w:rsidR="00C27A65" w:rsidRPr="00D537D6" w:rsidRDefault="00C27A65" w:rsidP="00C27A65">
            <w:pPr>
              <w:spacing w:before="120" w:after="120"/>
              <w:rPr>
                <w:rFonts w:ascii="Arial" w:hAnsi="Arial" w:cs="Arial"/>
                <w:lang w:val="en-GB"/>
              </w:rPr>
            </w:pPr>
          </w:p>
        </w:tc>
        <w:tc>
          <w:tcPr>
            <w:tcW w:w="515" w:type="pct"/>
            <w:vAlign w:val="center"/>
          </w:tcPr>
          <w:p w14:paraId="4AF5E790" w14:textId="18F699A6"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t xml:space="preserve">Start: </w:t>
            </w:r>
            <w:r w:rsidR="00CE4CC1">
              <w:rPr>
                <w:rFonts w:ascii="Arial" w:hAnsi="Arial" w:cs="Arial"/>
                <w:b/>
                <w:bCs/>
                <w:sz w:val="20"/>
                <w:szCs w:val="20"/>
                <w:lang w:val="en-GB"/>
              </w:rPr>
              <w:t>01/2026</w:t>
            </w:r>
          </w:p>
          <w:p w14:paraId="07F8EA9D" w14:textId="56C15900"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Review:</w:t>
            </w:r>
          </w:p>
        </w:tc>
        <w:tc>
          <w:tcPr>
            <w:tcW w:w="702" w:type="pct"/>
            <w:vAlign w:val="center"/>
          </w:tcPr>
          <w:p w14:paraId="734D4CFE" w14:textId="77777777" w:rsidR="00C27A65" w:rsidRPr="00D537D6" w:rsidRDefault="00C27A65" w:rsidP="00C27A65">
            <w:pPr>
              <w:pStyle w:val="NormalWeb"/>
              <w:rPr>
                <w:rFonts w:ascii="Arial" w:hAnsi="Arial" w:cs="Arial"/>
                <w:b/>
                <w:bCs/>
                <w:sz w:val="22"/>
                <w:szCs w:val="22"/>
                <w:lang w:val="en-GB"/>
              </w:rPr>
            </w:pPr>
          </w:p>
        </w:tc>
        <w:tc>
          <w:tcPr>
            <w:tcW w:w="1520" w:type="pct"/>
          </w:tcPr>
          <w:p w14:paraId="778FA2CF" w14:textId="1508ECCA" w:rsidR="00C27A65" w:rsidRPr="00D537D6" w:rsidRDefault="00CE4CC1" w:rsidP="00CB106D">
            <w:pPr>
              <w:pStyle w:val="NormalWeb"/>
              <w:spacing w:before="120" w:beforeAutospacing="0"/>
              <w:rPr>
                <w:rFonts w:ascii="Arial" w:hAnsi="Arial" w:cs="Arial"/>
                <w:sz w:val="20"/>
                <w:szCs w:val="20"/>
                <w:lang w:val="en-GB"/>
              </w:rPr>
            </w:pPr>
            <w:r w:rsidRPr="00CE4CC1">
              <w:rPr>
                <w:rFonts w:ascii="Arial" w:hAnsi="Arial" w:cs="Arial"/>
                <w:sz w:val="20"/>
                <w:szCs w:val="20"/>
                <w:lang w:val="en-GB"/>
              </w:rPr>
              <w:t>D</w:t>
            </w:r>
            <w:r>
              <w:rPr>
                <w:rFonts w:ascii="Arial" w:hAnsi="Arial" w:cs="Arial"/>
                <w:sz w:val="20"/>
                <w:szCs w:val="20"/>
                <w:lang w:val="en-GB"/>
              </w:rPr>
              <w:t>B</w:t>
            </w:r>
            <w:r w:rsidRPr="00CE4CC1">
              <w:rPr>
                <w:rFonts w:ascii="Arial" w:hAnsi="Arial" w:cs="Arial"/>
                <w:sz w:val="20"/>
                <w:szCs w:val="20"/>
                <w:lang w:val="en-GB"/>
              </w:rPr>
              <w:t xml:space="preserve"> to sign up to climate ambassador scheme.</w:t>
            </w:r>
          </w:p>
        </w:tc>
        <w:tc>
          <w:tcPr>
            <w:tcW w:w="532" w:type="pct"/>
            <w:vAlign w:val="center"/>
          </w:tcPr>
          <w:p w14:paraId="5C65C6D3" w14:textId="77777777" w:rsidR="00C27A65" w:rsidRPr="00D537D6" w:rsidRDefault="00C27A65" w:rsidP="00983824">
            <w:pPr>
              <w:pStyle w:val="NormalWeb"/>
              <w:spacing w:before="120" w:beforeAutospacing="0"/>
              <w:jc w:val="center"/>
              <w:rPr>
                <w:rFonts w:ascii="Arial" w:hAnsi="Arial" w:cs="Arial"/>
                <w:sz w:val="20"/>
                <w:szCs w:val="20"/>
                <w:lang w:val="en-GB"/>
              </w:rPr>
            </w:pPr>
          </w:p>
        </w:tc>
      </w:tr>
      <w:tr w:rsidR="00C27A65" w:rsidRPr="00D537D6" w14:paraId="678E3DDB" w14:textId="77777777" w:rsidTr="00983824">
        <w:tc>
          <w:tcPr>
            <w:tcW w:w="1731" w:type="pct"/>
            <w:vAlign w:val="bottom"/>
          </w:tcPr>
          <w:p w14:paraId="6C3256A3" w14:textId="77777777" w:rsidR="00C80FED" w:rsidRPr="00D537D6" w:rsidRDefault="005D0B55" w:rsidP="00C27A65">
            <w:pPr>
              <w:spacing w:before="120" w:after="120"/>
              <w:rPr>
                <w:rFonts w:ascii="Arial" w:hAnsi="Arial" w:cs="Arial"/>
                <w:b/>
                <w:bCs/>
                <w:lang w:val="en-GB"/>
              </w:rPr>
            </w:pPr>
            <w:r w:rsidRPr="00D537D6">
              <w:rPr>
                <w:rFonts w:ascii="Arial" w:hAnsi="Arial" w:cs="Arial"/>
                <w:b/>
                <w:bCs/>
                <w:lang w:val="en-GB"/>
              </w:rPr>
              <w:t>Invite inspirational green careers speakers in to speak to pupils</w:t>
            </w:r>
          </w:p>
          <w:p w14:paraId="466D133B" w14:textId="02936911" w:rsidR="00C27A65" w:rsidRPr="00D537D6" w:rsidRDefault="005D0B55" w:rsidP="00C27A65">
            <w:pPr>
              <w:spacing w:before="120" w:after="120"/>
              <w:rPr>
                <w:rFonts w:ascii="Arial" w:hAnsi="Arial" w:cs="Arial"/>
                <w:lang w:val="en-GB"/>
              </w:rPr>
            </w:pPr>
            <w:r w:rsidRPr="00D537D6">
              <w:rPr>
                <w:rFonts w:ascii="Arial" w:hAnsi="Arial" w:cs="Arial"/>
                <w:sz w:val="20"/>
                <w:szCs w:val="20"/>
                <w:lang w:val="en-GB"/>
              </w:rPr>
              <w:t>Find green careers speakers to inspire pupils. This could include parents or governors. Use </w:t>
            </w:r>
            <w:hyperlink r:id="rId59" w:tgtFrame="_blank" w:history="1">
              <w:r w:rsidRPr="00D537D6">
                <w:rPr>
                  <w:rStyle w:val="Hyperlink"/>
                  <w:rFonts w:ascii="Arial" w:hAnsi="Arial" w:cs="Arial"/>
                  <w:sz w:val="20"/>
                  <w:szCs w:val="20"/>
                  <w:lang w:val="en-GB"/>
                </w:rPr>
                <w:t xml:space="preserve">Primary </w:t>
              </w:r>
              <w:r w:rsidRPr="00D537D6">
                <w:rPr>
                  <w:rStyle w:val="Hyperlink"/>
                  <w:rFonts w:ascii="Arial" w:hAnsi="Arial" w:cs="Arial"/>
                  <w:sz w:val="20"/>
                  <w:szCs w:val="20"/>
                  <w:lang w:val="en-GB"/>
                </w:rPr>
                <w:lastRenderedPageBreak/>
                <w:t>Futures</w:t>
              </w:r>
            </w:hyperlink>
            <w:r w:rsidRPr="00D537D6">
              <w:rPr>
                <w:rFonts w:ascii="Arial" w:hAnsi="Arial" w:cs="Arial"/>
                <w:sz w:val="20"/>
                <w:szCs w:val="20"/>
                <w:lang w:val="en-GB"/>
              </w:rPr>
              <w:t>, </w:t>
            </w:r>
            <w:hyperlink r:id="rId60" w:tgtFrame="_blank" w:history="1">
              <w:r w:rsidRPr="00D537D6">
                <w:rPr>
                  <w:rStyle w:val="Hyperlink"/>
                  <w:rFonts w:ascii="Arial" w:hAnsi="Arial" w:cs="Arial"/>
                  <w:sz w:val="20"/>
                  <w:szCs w:val="20"/>
                  <w:lang w:val="en-GB"/>
                </w:rPr>
                <w:t>Inspiring the Future</w:t>
              </w:r>
            </w:hyperlink>
            <w:r w:rsidRPr="00D537D6">
              <w:rPr>
                <w:rFonts w:ascii="Arial" w:hAnsi="Arial" w:cs="Arial"/>
                <w:sz w:val="20"/>
                <w:szCs w:val="20"/>
                <w:lang w:val="en-GB"/>
              </w:rPr>
              <w:t>, </w:t>
            </w:r>
            <w:hyperlink r:id="rId61" w:tgtFrame="_blank" w:history="1">
              <w:r w:rsidRPr="00D537D6">
                <w:rPr>
                  <w:rStyle w:val="Hyperlink"/>
                  <w:rFonts w:ascii="Arial" w:hAnsi="Arial" w:cs="Arial"/>
                  <w:sz w:val="20"/>
                  <w:szCs w:val="20"/>
                  <w:lang w:val="en-GB"/>
                </w:rPr>
                <w:t>Speakers for Schools</w:t>
              </w:r>
            </w:hyperlink>
            <w:r w:rsidRPr="00D537D6">
              <w:rPr>
                <w:rFonts w:ascii="Arial" w:hAnsi="Arial" w:cs="Arial"/>
                <w:sz w:val="20"/>
                <w:szCs w:val="20"/>
                <w:lang w:val="en-GB"/>
              </w:rPr>
              <w:t> to find speakers.</w:t>
            </w:r>
          </w:p>
        </w:tc>
        <w:tc>
          <w:tcPr>
            <w:tcW w:w="515" w:type="pct"/>
            <w:vAlign w:val="center"/>
          </w:tcPr>
          <w:p w14:paraId="77DAE651" w14:textId="3AB9A840" w:rsidR="00C27A65" w:rsidRPr="00D537D6" w:rsidRDefault="00C27A65" w:rsidP="00C27A65">
            <w:pPr>
              <w:rPr>
                <w:rFonts w:ascii="Arial" w:hAnsi="Arial" w:cs="Arial"/>
                <w:sz w:val="20"/>
                <w:szCs w:val="20"/>
                <w:lang w:val="en-GB"/>
              </w:rPr>
            </w:pPr>
            <w:r w:rsidRPr="00D537D6">
              <w:rPr>
                <w:rFonts w:ascii="Arial" w:hAnsi="Arial" w:cs="Arial"/>
                <w:b/>
                <w:bCs/>
                <w:sz w:val="20"/>
                <w:szCs w:val="20"/>
                <w:lang w:val="en-GB"/>
              </w:rPr>
              <w:lastRenderedPageBreak/>
              <w:t xml:space="preserve">Start: </w:t>
            </w:r>
            <w:r w:rsidR="00CE4CC1">
              <w:rPr>
                <w:rFonts w:ascii="Arial" w:hAnsi="Arial" w:cs="Arial"/>
                <w:b/>
                <w:bCs/>
                <w:sz w:val="20"/>
                <w:szCs w:val="20"/>
                <w:lang w:val="en-GB"/>
              </w:rPr>
              <w:t>01/2026</w:t>
            </w:r>
          </w:p>
          <w:p w14:paraId="2CC965FF" w14:textId="23C29A8D" w:rsidR="00C27A65" w:rsidRPr="00D537D6" w:rsidRDefault="00C27A65" w:rsidP="00C27A65">
            <w:pPr>
              <w:rPr>
                <w:rFonts w:ascii="Arial" w:hAnsi="Arial" w:cs="Arial"/>
                <w:b/>
                <w:bCs/>
                <w:sz w:val="18"/>
                <w:szCs w:val="18"/>
                <w:lang w:val="en-GB"/>
              </w:rPr>
            </w:pPr>
            <w:r w:rsidRPr="00D537D6">
              <w:rPr>
                <w:rFonts w:ascii="Arial" w:hAnsi="Arial" w:cs="Arial"/>
                <w:b/>
                <w:bCs/>
                <w:sz w:val="20"/>
                <w:szCs w:val="20"/>
                <w:lang w:val="en-GB"/>
              </w:rPr>
              <w:t xml:space="preserve">Review: </w:t>
            </w:r>
          </w:p>
        </w:tc>
        <w:tc>
          <w:tcPr>
            <w:tcW w:w="702" w:type="pct"/>
            <w:vAlign w:val="center"/>
          </w:tcPr>
          <w:p w14:paraId="455AADD8" w14:textId="7D6C2693" w:rsidR="00C27A65" w:rsidRPr="00D537D6" w:rsidRDefault="00CE4CC1" w:rsidP="00C27A65">
            <w:pPr>
              <w:pStyle w:val="NormalWeb"/>
              <w:rPr>
                <w:rFonts w:ascii="Arial" w:hAnsi="Arial" w:cs="Arial"/>
                <w:b/>
                <w:bCs/>
                <w:sz w:val="22"/>
                <w:szCs w:val="22"/>
                <w:lang w:val="en-GB"/>
              </w:rPr>
            </w:pPr>
            <w:r>
              <w:rPr>
                <w:rFonts w:ascii="Arial" w:hAnsi="Arial" w:cs="Arial"/>
                <w:b/>
                <w:bCs/>
                <w:sz w:val="22"/>
                <w:szCs w:val="22"/>
                <w:lang w:val="en-GB"/>
              </w:rPr>
              <w:t>DB</w:t>
            </w:r>
          </w:p>
        </w:tc>
        <w:tc>
          <w:tcPr>
            <w:tcW w:w="1520" w:type="pct"/>
          </w:tcPr>
          <w:p w14:paraId="5126F092" w14:textId="77777777" w:rsidR="00C27A65" w:rsidRDefault="00CE4CC1" w:rsidP="00CB106D">
            <w:pPr>
              <w:pStyle w:val="NormalWeb"/>
              <w:spacing w:before="120" w:beforeAutospacing="0"/>
              <w:rPr>
                <w:rFonts w:ascii="Arial" w:hAnsi="Arial" w:cs="Arial"/>
                <w:sz w:val="20"/>
                <w:szCs w:val="20"/>
                <w:lang w:val="en-GB"/>
              </w:rPr>
            </w:pPr>
            <w:r w:rsidRPr="00CE4CC1">
              <w:rPr>
                <w:rFonts w:ascii="Arial" w:hAnsi="Arial" w:cs="Arial"/>
                <w:sz w:val="20"/>
                <w:szCs w:val="20"/>
                <w:lang w:val="en-GB"/>
              </w:rPr>
              <w:t>Pedro Rodriguez Veiga to be contacted to talk to the children about his work.</w:t>
            </w:r>
          </w:p>
          <w:p w14:paraId="42CC18E0" w14:textId="5DE7E0FC" w:rsidR="00A232F6" w:rsidRPr="00D537D6" w:rsidRDefault="00A232F6" w:rsidP="00CB106D">
            <w:pPr>
              <w:pStyle w:val="NormalWeb"/>
              <w:spacing w:before="120" w:beforeAutospacing="0"/>
              <w:rPr>
                <w:rFonts w:ascii="Arial" w:hAnsi="Arial" w:cs="Arial"/>
                <w:sz w:val="20"/>
                <w:szCs w:val="20"/>
                <w:lang w:val="en-GB"/>
              </w:rPr>
            </w:pPr>
            <w:r w:rsidRPr="00CE4CC1">
              <w:rPr>
                <w:rFonts w:ascii="Arial" w:hAnsi="Arial" w:cs="Arial"/>
                <w:sz w:val="20"/>
                <w:szCs w:val="20"/>
                <w:lang w:val="en-GB"/>
              </w:rPr>
              <w:t>Trudie &amp; Daisy to liaise with Jelly to deliver a green skills workshop with eco team and school council.</w:t>
            </w:r>
          </w:p>
        </w:tc>
        <w:tc>
          <w:tcPr>
            <w:tcW w:w="532" w:type="pct"/>
            <w:vAlign w:val="center"/>
          </w:tcPr>
          <w:p w14:paraId="2AE32850" w14:textId="77777777" w:rsidR="00C27A65" w:rsidRPr="00D537D6" w:rsidRDefault="00C27A65" w:rsidP="00983824">
            <w:pPr>
              <w:pStyle w:val="NormalWeb"/>
              <w:spacing w:before="120" w:beforeAutospacing="0"/>
              <w:jc w:val="center"/>
              <w:rPr>
                <w:rFonts w:ascii="Arial" w:hAnsi="Arial" w:cs="Arial"/>
                <w:sz w:val="20"/>
                <w:szCs w:val="20"/>
                <w:lang w:val="en-GB"/>
              </w:rPr>
            </w:pPr>
          </w:p>
        </w:tc>
      </w:tr>
      <w:tr w:rsidR="005D0B55" w:rsidRPr="00D537D6" w14:paraId="1C86EEA7" w14:textId="77777777" w:rsidTr="00983824">
        <w:tc>
          <w:tcPr>
            <w:tcW w:w="1731" w:type="pct"/>
            <w:vAlign w:val="bottom"/>
          </w:tcPr>
          <w:p w14:paraId="334B5678" w14:textId="77777777" w:rsidR="00C80FED" w:rsidRPr="00D537D6" w:rsidRDefault="00264DC7" w:rsidP="005D0B55">
            <w:pPr>
              <w:spacing w:before="120" w:after="120"/>
              <w:rPr>
                <w:rFonts w:ascii="Arial" w:hAnsi="Arial" w:cs="Arial"/>
                <w:b/>
                <w:bCs/>
                <w:lang w:val="en-GB"/>
              </w:rPr>
            </w:pPr>
            <w:r w:rsidRPr="00D537D6">
              <w:rPr>
                <w:rFonts w:ascii="Arial" w:hAnsi="Arial" w:cs="Arial"/>
                <w:b/>
                <w:bCs/>
                <w:lang w:val="en-GB"/>
              </w:rPr>
              <w:t>Provide opportunity for all pupils to take leadership on sustainability</w:t>
            </w:r>
          </w:p>
          <w:p w14:paraId="710CACBF" w14:textId="36248D3E" w:rsidR="005D0B55" w:rsidRPr="00D537D6" w:rsidRDefault="00264DC7" w:rsidP="005D0B55">
            <w:pPr>
              <w:spacing w:before="120" w:after="120"/>
              <w:rPr>
                <w:rFonts w:ascii="Arial" w:hAnsi="Arial" w:cs="Arial"/>
                <w:b/>
                <w:bCs/>
                <w:lang w:val="en-GB"/>
              </w:rPr>
            </w:pPr>
            <w:r w:rsidRPr="00D537D6">
              <w:rPr>
                <w:rFonts w:ascii="Arial" w:hAnsi="Arial" w:cs="Arial"/>
                <w:sz w:val="20"/>
                <w:szCs w:val="20"/>
                <w:lang w:val="en-GB"/>
              </w:rPr>
              <w:t>Provide pupils with more opportunities for engagement and leadership on sustainability projects, e.g. Gardening, tree planting, wildlife surveys etc.</w:t>
            </w:r>
            <w:r w:rsidRPr="00D537D6">
              <w:rPr>
                <w:rFonts w:ascii="Arial" w:hAnsi="Arial" w:cs="Arial"/>
                <w:b/>
                <w:bCs/>
                <w:sz w:val="20"/>
                <w:szCs w:val="20"/>
                <w:lang w:val="en-GB"/>
              </w:rPr>
              <w:t> </w:t>
            </w:r>
          </w:p>
        </w:tc>
        <w:tc>
          <w:tcPr>
            <w:tcW w:w="515" w:type="pct"/>
            <w:vAlign w:val="center"/>
          </w:tcPr>
          <w:p w14:paraId="6EE7DF3D" w14:textId="7557E922" w:rsidR="00C80FED" w:rsidRPr="00D537D6" w:rsidRDefault="00C80FED" w:rsidP="00C80FED">
            <w:pPr>
              <w:rPr>
                <w:rFonts w:ascii="Arial" w:hAnsi="Arial" w:cs="Arial"/>
                <w:sz w:val="20"/>
                <w:szCs w:val="20"/>
                <w:lang w:val="en-GB"/>
              </w:rPr>
            </w:pPr>
            <w:r w:rsidRPr="00D537D6">
              <w:rPr>
                <w:rFonts w:ascii="Arial" w:hAnsi="Arial" w:cs="Arial"/>
                <w:b/>
                <w:bCs/>
                <w:sz w:val="20"/>
                <w:szCs w:val="20"/>
                <w:lang w:val="en-GB"/>
              </w:rPr>
              <w:t xml:space="preserve">Start: </w:t>
            </w:r>
          </w:p>
          <w:p w14:paraId="0E4C2230" w14:textId="506C2AA9" w:rsidR="005D0B55" w:rsidRPr="00D537D6" w:rsidRDefault="00C80FED" w:rsidP="00C80FED">
            <w:pPr>
              <w:rPr>
                <w:rFonts w:ascii="Arial" w:hAnsi="Arial" w:cs="Arial"/>
                <w:b/>
                <w:bCs/>
                <w:sz w:val="20"/>
                <w:szCs w:val="20"/>
                <w:lang w:val="en-GB"/>
              </w:rPr>
            </w:pPr>
            <w:r w:rsidRPr="00D537D6">
              <w:rPr>
                <w:rFonts w:ascii="Arial" w:hAnsi="Arial" w:cs="Arial"/>
                <w:b/>
                <w:bCs/>
                <w:sz w:val="20"/>
                <w:szCs w:val="20"/>
                <w:lang w:val="en-GB"/>
              </w:rPr>
              <w:t>Review:</w:t>
            </w:r>
          </w:p>
        </w:tc>
        <w:tc>
          <w:tcPr>
            <w:tcW w:w="702" w:type="pct"/>
            <w:vAlign w:val="center"/>
          </w:tcPr>
          <w:p w14:paraId="19C83639" w14:textId="77777777" w:rsidR="005D0B55" w:rsidRPr="00D537D6" w:rsidRDefault="005D0B55" w:rsidP="00C27A65">
            <w:pPr>
              <w:pStyle w:val="NormalWeb"/>
              <w:rPr>
                <w:rFonts w:ascii="Arial" w:hAnsi="Arial" w:cs="Arial"/>
                <w:b/>
                <w:bCs/>
                <w:sz w:val="22"/>
                <w:szCs w:val="22"/>
                <w:lang w:val="en-GB"/>
              </w:rPr>
            </w:pPr>
          </w:p>
        </w:tc>
        <w:tc>
          <w:tcPr>
            <w:tcW w:w="1520" w:type="pct"/>
          </w:tcPr>
          <w:p w14:paraId="30D4F7AF" w14:textId="51599938" w:rsidR="005D0B55" w:rsidRPr="00D537D6" w:rsidRDefault="005D0B55" w:rsidP="00CB106D">
            <w:pPr>
              <w:pStyle w:val="NormalWeb"/>
              <w:spacing w:before="120" w:beforeAutospacing="0"/>
              <w:rPr>
                <w:rFonts w:ascii="Arial" w:hAnsi="Arial" w:cs="Arial"/>
                <w:sz w:val="20"/>
                <w:szCs w:val="20"/>
                <w:lang w:val="en-GB"/>
              </w:rPr>
            </w:pPr>
          </w:p>
        </w:tc>
        <w:tc>
          <w:tcPr>
            <w:tcW w:w="532" w:type="pct"/>
            <w:vAlign w:val="center"/>
          </w:tcPr>
          <w:p w14:paraId="752EB948" w14:textId="77777777" w:rsidR="005D0B55" w:rsidRPr="00D537D6" w:rsidRDefault="005D0B55" w:rsidP="00983824">
            <w:pPr>
              <w:pStyle w:val="NormalWeb"/>
              <w:spacing w:before="120" w:beforeAutospacing="0"/>
              <w:jc w:val="center"/>
              <w:rPr>
                <w:rFonts w:ascii="Arial" w:hAnsi="Arial" w:cs="Arial"/>
                <w:sz w:val="20"/>
                <w:szCs w:val="20"/>
                <w:lang w:val="en-GB"/>
              </w:rPr>
            </w:pPr>
          </w:p>
        </w:tc>
      </w:tr>
    </w:tbl>
    <w:p w14:paraId="1B642297" w14:textId="77777777" w:rsidR="00A92A9B" w:rsidRPr="00D537D6" w:rsidRDefault="00A92A9B" w:rsidP="00C27A65">
      <w:pPr>
        <w:autoSpaceDE w:val="0"/>
        <w:autoSpaceDN w:val="0"/>
        <w:adjustRightInd w:val="0"/>
        <w:spacing w:after="0" w:line="240" w:lineRule="auto"/>
        <w:rPr>
          <w:rFonts w:ascii="Arial" w:hAnsi="Arial" w:cs="Arial"/>
        </w:rPr>
      </w:pPr>
    </w:p>
    <w:p w14:paraId="6B8FBBD1" w14:textId="77777777" w:rsidR="00A92A9B" w:rsidRPr="00D537D6" w:rsidRDefault="00A92A9B" w:rsidP="00A92A9B">
      <w:pPr>
        <w:autoSpaceDE w:val="0"/>
        <w:autoSpaceDN w:val="0"/>
        <w:adjustRightInd w:val="0"/>
        <w:spacing w:after="0" w:line="240" w:lineRule="auto"/>
        <w:ind w:left="-426"/>
        <w:rPr>
          <w:rFonts w:ascii="Arial" w:hAnsi="Arial" w:cs="Arial"/>
        </w:rPr>
      </w:pPr>
      <w:r w:rsidRPr="00D537D6">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D537D6"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r w:rsidRPr="00D537D6">
        <w:rPr>
          <w:rFonts w:ascii="Arial" w:hAnsi="Arial" w:cs="Arial"/>
        </w:rPr>
        <w:tab/>
      </w:r>
    </w:p>
    <w:p w14:paraId="2146A315" w14:textId="77777777" w:rsidR="00A92A9B" w:rsidRPr="00D537D6" w:rsidRDefault="00A92A9B" w:rsidP="00A92A9B">
      <w:pPr>
        <w:autoSpaceDE w:val="0"/>
        <w:autoSpaceDN w:val="0"/>
        <w:adjustRightInd w:val="0"/>
        <w:spacing w:after="0" w:line="240" w:lineRule="auto"/>
        <w:ind w:left="-426"/>
        <w:rPr>
          <w:rFonts w:ascii="Arial" w:hAnsi="Arial" w:cs="Arial"/>
          <w:b/>
          <w:bCs/>
          <w:sz w:val="24"/>
          <w:szCs w:val="24"/>
        </w:rPr>
      </w:pPr>
      <w:r w:rsidRPr="00D537D6">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865CD" w:rsidRDefault="00A92A9B" w:rsidP="00A92A9B">
                            <w:pPr>
                              <w:rPr>
                                <w:rFonts w:ascii="Overpass" w:hAnsi="Overpass"/>
                                <w:sz w:val="24"/>
                                <w:szCs w:val="24"/>
                              </w:rPr>
                            </w:pPr>
                            <w:hyperlink r:id="rId63" w:history="1">
                              <w:r w:rsidRPr="002865CD">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9"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X+Mg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" fillcolor="white [3201]" stroked="f" strokeweight=".5pt">
                <v:textbox>
                  <w:txbxContent>
                    <w:p w14:paraId="337338B6" w14:textId="77777777" w:rsidR="00A92A9B" w:rsidRPr="002865CD" w:rsidRDefault="00A92A9B" w:rsidP="00A92A9B">
                      <w:pPr>
                        <w:rPr>
                          <w:rFonts w:ascii="Overpass" w:hAnsi="Overpass"/>
                          <w:sz w:val="24"/>
                          <w:szCs w:val="24"/>
                        </w:rPr>
                      </w:pPr>
                      <w:hyperlink r:id="rId64" w:history="1">
                        <w:r w:rsidRPr="002865CD">
                          <w:rPr>
                            <w:rStyle w:val="Hyperlink"/>
                            <w:rFonts w:ascii="Overpass" w:hAnsi="Overpass"/>
                            <w:sz w:val="24"/>
                            <w:szCs w:val="24"/>
                          </w:rPr>
                          <w:t>www.letsgozero.org</w:t>
                        </w:r>
                      </w:hyperlink>
                    </w:p>
                  </w:txbxContent>
                </v:textbox>
                <w10:wrap type="through" anchorx="margin"/>
              </v:shape>
            </w:pict>
          </mc:Fallback>
        </mc:AlternateContent>
      </w:r>
      <w:r w:rsidRPr="00D537D6">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D537D6"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D537D6"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D537D6" w:rsidRDefault="00A92A9B" w:rsidP="00A92A9B">
      <w:pPr>
        <w:autoSpaceDE w:val="0"/>
        <w:autoSpaceDN w:val="0"/>
        <w:adjustRightInd w:val="0"/>
        <w:spacing w:after="0" w:line="240" w:lineRule="auto"/>
        <w:rPr>
          <w:rFonts w:ascii="Arial" w:eastAsia="MS Gothic" w:hAnsi="Arial" w:cs="Arial"/>
          <w:sz w:val="16"/>
          <w:szCs w:val="16"/>
        </w:rPr>
      </w:pPr>
      <w:r w:rsidRPr="00D537D6">
        <w:rPr>
          <w:rFonts w:ascii="Arial" w:hAnsi="Arial" w:cs="Arial"/>
          <w:sz w:val="16"/>
          <w:szCs w:val="16"/>
        </w:rPr>
        <w:t>Ashden is registered in England and Wales as a company limited by guarantee.</w:t>
      </w:r>
      <w:r w:rsidRPr="00D537D6">
        <w:rPr>
          <w:rFonts w:ascii="Arial" w:eastAsia="MS Gothic" w:hAnsi="Arial" w:cs="Arial"/>
          <w:sz w:val="16"/>
          <w:szCs w:val="16"/>
        </w:rPr>
        <w:t xml:space="preserve"> </w:t>
      </w:r>
    </w:p>
    <w:p w14:paraId="5081E916" w14:textId="77777777" w:rsidR="00A92A9B" w:rsidRPr="00D537D6" w:rsidRDefault="00A92A9B" w:rsidP="00A92A9B">
      <w:pPr>
        <w:autoSpaceDE w:val="0"/>
        <w:autoSpaceDN w:val="0"/>
        <w:adjustRightInd w:val="0"/>
        <w:spacing w:after="0" w:line="240" w:lineRule="auto"/>
        <w:rPr>
          <w:rFonts w:ascii="Arial" w:eastAsia="MS Gothic" w:hAnsi="Arial" w:cs="Arial"/>
          <w:sz w:val="16"/>
          <w:szCs w:val="16"/>
        </w:rPr>
      </w:pPr>
      <w:r w:rsidRPr="00D537D6">
        <w:rPr>
          <w:rFonts w:ascii="Arial" w:hAnsi="Arial" w:cs="Arial"/>
          <w:sz w:val="16"/>
          <w:szCs w:val="16"/>
        </w:rPr>
        <w:t>Registered number: 05062574/ Charity number: 1104153</w:t>
      </w:r>
    </w:p>
    <w:p w14:paraId="22D7D16D" w14:textId="77777777" w:rsidR="00A92A9B" w:rsidRPr="00D537D6" w:rsidRDefault="00A92A9B" w:rsidP="00A92A9B">
      <w:pPr>
        <w:autoSpaceDE w:val="0"/>
        <w:autoSpaceDN w:val="0"/>
        <w:adjustRightInd w:val="0"/>
        <w:spacing w:after="0" w:line="240" w:lineRule="auto"/>
        <w:rPr>
          <w:rFonts w:ascii="Arial" w:hAnsi="Arial" w:cs="Arial"/>
          <w:sz w:val="16"/>
          <w:szCs w:val="16"/>
        </w:rPr>
      </w:pPr>
      <w:r w:rsidRPr="00D537D6">
        <w:rPr>
          <w:rFonts w:ascii="Arial" w:hAnsi="Arial" w:cs="Arial"/>
          <w:sz w:val="16"/>
          <w:szCs w:val="16"/>
        </w:rPr>
        <w:t>The Peak, 3rd Floor 5 Wilton Road, London, SW1V 1AP</w:t>
      </w:r>
    </w:p>
    <w:p w14:paraId="5BBAAE3F" w14:textId="77777777" w:rsidR="003B4A29" w:rsidRPr="00D537D6" w:rsidRDefault="003B4A29" w:rsidP="00A92A9B">
      <w:pPr>
        <w:rPr>
          <w:rFonts w:ascii="Arial" w:hAnsi="Arial" w:cs="Arial"/>
        </w:rPr>
      </w:pPr>
    </w:p>
    <w:sectPr w:rsidR="003B4A29" w:rsidRPr="00D537D6" w:rsidSect="00A92A9B">
      <w:headerReference w:type="default" r:id="rId66"/>
      <w:headerReference w:type="first" r:id="rId67"/>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061F" w14:textId="77777777" w:rsidR="0000119B" w:rsidRPr="002865CD" w:rsidRDefault="0000119B" w:rsidP="007A157B">
      <w:pPr>
        <w:spacing w:after="0" w:line="240" w:lineRule="auto"/>
      </w:pPr>
      <w:r w:rsidRPr="002865CD">
        <w:separator/>
      </w:r>
    </w:p>
    <w:p w14:paraId="66CCCCF1" w14:textId="77777777" w:rsidR="0000119B" w:rsidRPr="002865CD" w:rsidRDefault="0000119B"/>
  </w:endnote>
  <w:endnote w:type="continuationSeparator" w:id="0">
    <w:p w14:paraId="63A073D1" w14:textId="77777777" w:rsidR="0000119B" w:rsidRPr="002865CD" w:rsidRDefault="0000119B" w:rsidP="007A157B">
      <w:pPr>
        <w:spacing w:after="0" w:line="240" w:lineRule="auto"/>
      </w:pPr>
      <w:r w:rsidRPr="002865CD">
        <w:continuationSeparator/>
      </w:r>
    </w:p>
    <w:p w14:paraId="1D881349" w14:textId="77777777" w:rsidR="0000119B" w:rsidRPr="002865CD" w:rsidRDefault="0000119B"/>
  </w:endnote>
  <w:endnote w:type="continuationNotice" w:id="1">
    <w:p w14:paraId="4B686150" w14:textId="77777777" w:rsidR="0000119B" w:rsidRPr="002865CD" w:rsidRDefault="0000119B">
      <w:pPr>
        <w:spacing w:after="0" w:line="240" w:lineRule="auto"/>
      </w:pPr>
    </w:p>
    <w:p w14:paraId="7E6A116D" w14:textId="77777777" w:rsidR="0000119B" w:rsidRPr="002865CD" w:rsidRDefault="00001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verpass">
    <w:altName w:val="Calibri"/>
    <w:panose1 w:val="00000000000000000000"/>
    <w:charset w:val="00"/>
    <w:family w:val="modern"/>
    <w:notTrueType/>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9486" w14:textId="77777777" w:rsidR="0000119B" w:rsidRPr="002865CD" w:rsidRDefault="0000119B" w:rsidP="007A157B">
      <w:pPr>
        <w:spacing w:after="0" w:line="240" w:lineRule="auto"/>
      </w:pPr>
      <w:r w:rsidRPr="002865CD">
        <w:separator/>
      </w:r>
    </w:p>
    <w:p w14:paraId="37088C62" w14:textId="77777777" w:rsidR="0000119B" w:rsidRPr="002865CD" w:rsidRDefault="0000119B"/>
  </w:footnote>
  <w:footnote w:type="continuationSeparator" w:id="0">
    <w:p w14:paraId="7FAF5DF3" w14:textId="77777777" w:rsidR="0000119B" w:rsidRPr="002865CD" w:rsidRDefault="0000119B" w:rsidP="007A157B">
      <w:pPr>
        <w:spacing w:after="0" w:line="240" w:lineRule="auto"/>
      </w:pPr>
      <w:r w:rsidRPr="002865CD">
        <w:continuationSeparator/>
      </w:r>
    </w:p>
    <w:p w14:paraId="05B428FE" w14:textId="77777777" w:rsidR="0000119B" w:rsidRPr="002865CD" w:rsidRDefault="0000119B"/>
  </w:footnote>
  <w:footnote w:type="continuationNotice" w:id="1">
    <w:p w14:paraId="5B98BEA0" w14:textId="77777777" w:rsidR="0000119B" w:rsidRPr="002865CD" w:rsidRDefault="0000119B">
      <w:pPr>
        <w:spacing w:after="0" w:line="240" w:lineRule="auto"/>
      </w:pPr>
    </w:p>
    <w:p w14:paraId="0DD5E2A9" w14:textId="77777777" w:rsidR="0000119B" w:rsidRPr="002865CD" w:rsidRDefault="00001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02870626" w14:textId="256E830F" w:rsidR="00CD545D" w:rsidRPr="002865CD" w:rsidRDefault="00F871E1" w:rsidP="003B4A29">
        <w:pPr>
          <w:pStyle w:val="Header"/>
          <w:jc w:val="right"/>
        </w:pPr>
        <w:r w:rsidRPr="002865CD">
          <w:fldChar w:fldCharType="begin"/>
        </w:r>
        <w:r w:rsidRPr="002865CD">
          <w:instrText xml:space="preserve"> PAGE   \* MERGEFORMAT </w:instrText>
        </w:r>
        <w:r w:rsidRPr="002865CD">
          <w:fldChar w:fldCharType="separate"/>
        </w:r>
        <w:r w:rsidRPr="002865CD">
          <w:t>2</w:t>
        </w:r>
        <w:r w:rsidRPr="002865CD">
          <w:fldChar w:fldCharType="end"/>
        </w:r>
        <w:r w:rsidR="003B4A29" w:rsidRPr="002865CD">
          <w:t xml:space="preserve"> </w:t>
        </w:r>
      </w:p>
    </w:sdtContent>
  </w:sdt>
  <w:p w14:paraId="11039F46" w14:textId="77777777" w:rsidR="00CD545D" w:rsidRPr="002865CD" w:rsidRDefault="00CD545D">
    <w:pPr>
      <w:pStyle w:val="Header"/>
    </w:pPr>
  </w:p>
  <w:p w14:paraId="11592235" w14:textId="77777777" w:rsidR="00F871E1" w:rsidRPr="002865CD"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176C44" w:rsidRPr="002865CD" w14:paraId="55322DF1" w14:textId="77777777">
      <w:trPr>
        <w:trHeight w:val="300"/>
      </w:trPr>
      <w:tc>
        <w:tcPr>
          <w:tcW w:w="4920" w:type="dxa"/>
        </w:tcPr>
        <w:p w14:paraId="0C199DEB" w14:textId="77777777" w:rsidR="00CD545D" w:rsidRPr="002865CD" w:rsidRDefault="00CD545D">
          <w:pPr>
            <w:pStyle w:val="Header"/>
            <w:ind w:left="-115"/>
          </w:pPr>
        </w:p>
      </w:tc>
      <w:tc>
        <w:tcPr>
          <w:tcW w:w="4920" w:type="dxa"/>
        </w:tcPr>
        <w:p w14:paraId="4DCBF4BF" w14:textId="77777777" w:rsidR="00CD545D" w:rsidRPr="002865CD" w:rsidRDefault="00CD545D">
          <w:pPr>
            <w:pStyle w:val="Header"/>
            <w:jc w:val="center"/>
          </w:pPr>
        </w:p>
      </w:tc>
      <w:tc>
        <w:tcPr>
          <w:tcW w:w="4920" w:type="dxa"/>
        </w:tcPr>
        <w:p w14:paraId="24791BF4" w14:textId="77777777" w:rsidR="00CD545D" w:rsidRPr="002865CD" w:rsidRDefault="00CD545D">
          <w:pPr>
            <w:pStyle w:val="Header"/>
            <w:ind w:right="-115"/>
            <w:jc w:val="right"/>
          </w:pPr>
        </w:p>
      </w:tc>
    </w:tr>
  </w:tbl>
  <w:p w14:paraId="01194947" w14:textId="77777777" w:rsidR="00CD545D" w:rsidRPr="002865CD"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119B"/>
    <w:rsid w:val="0000700F"/>
    <w:rsid w:val="00007337"/>
    <w:rsid w:val="000079F6"/>
    <w:rsid w:val="00013E5B"/>
    <w:rsid w:val="0001503D"/>
    <w:rsid w:val="0002097F"/>
    <w:rsid w:val="00024FD1"/>
    <w:rsid w:val="0003225C"/>
    <w:rsid w:val="0003366E"/>
    <w:rsid w:val="00034D30"/>
    <w:rsid w:val="000375ED"/>
    <w:rsid w:val="00051ED3"/>
    <w:rsid w:val="00057052"/>
    <w:rsid w:val="000577B5"/>
    <w:rsid w:val="000609CC"/>
    <w:rsid w:val="00065154"/>
    <w:rsid w:val="00067CB9"/>
    <w:rsid w:val="00074209"/>
    <w:rsid w:val="0007689C"/>
    <w:rsid w:val="00083309"/>
    <w:rsid w:val="000924C5"/>
    <w:rsid w:val="000A2C7F"/>
    <w:rsid w:val="000A6963"/>
    <w:rsid w:val="000B52D9"/>
    <w:rsid w:val="000C6098"/>
    <w:rsid w:val="000C73F4"/>
    <w:rsid w:val="000D0470"/>
    <w:rsid w:val="000D619C"/>
    <w:rsid w:val="000E09FE"/>
    <w:rsid w:val="000E1BB4"/>
    <w:rsid w:val="000E6957"/>
    <w:rsid w:val="000F07D5"/>
    <w:rsid w:val="000F4D5F"/>
    <w:rsid w:val="00110939"/>
    <w:rsid w:val="00110F0F"/>
    <w:rsid w:val="00111AEE"/>
    <w:rsid w:val="00116895"/>
    <w:rsid w:val="0012276D"/>
    <w:rsid w:val="00130816"/>
    <w:rsid w:val="0014371C"/>
    <w:rsid w:val="00151322"/>
    <w:rsid w:val="001527AC"/>
    <w:rsid w:val="00157AB7"/>
    <w:rsid w:val="001627AF"/>
    <w:rsid w:val="001652EC"/>
    <w:rsid w:val="0017151E"/>
    <w:rsid w:val="00174BEB"/>
    <w:rsid w:val="00176C44"/>
    <w:rsid w:val="00190F39"/>
    <w:rsid w:val="0019112C"/>
    <w:rsid w:val="001A4205"/>
    <w:rsid w:val="001A53B2"/>
    <w:rsid w:val="001B2A40"/>
    <w:rsid w:val="001E5D0A"/>
    <w:rsid w:val="001E7029"/>
    <w:rsid w:val="002007D0"/>
    <w:rsid w:val="00201624"/>
    <w:rsid w:val="002027AF"/>
    <w:rsid w:val="00216F92"/>
    <w:rsid w:val="002212F8"/>
    <w:rsid w:val="002255B7"/>
    <w:rsid w:val="00235E44"/>
    <w:rsid w:val="00243250"/>
    <w:rsid w:val="0024655C"/>
    <w:rsid w:val="00250BBD"/>
    <w:rsid w:val="00253CA8"/>
    <w:rsid w:val="00254EB4"/>
    <w:rsid w:val="00257879"/>
    <w:rsid w:val="00264DC7"/>
    <w:rsid w:val="00270239"/>
    <w:rsid w:val="002711ED"/>
    <w:rsid w:val="00272BFC"/>
    <w:rsid w:val="0027706D"/>
    <w:rsid w:val="002828F2"/>
    <w:rsid w:val="002849BA"/>
    <w:rsid w:val="002865CD"/>
    <w:rsid w:val="00286E5E"/>
    <w:rsid w:val="00293679"/>
    <w:rsid w:val="00297D29"/>
    <w:rsid w:val="002A233D"/>
    <w:rsid w:val="002A6938"/>
    <w:rsid w:val="002C36EA"/>
    <w:rsid w:val="002C42E9"/>
    <w:rsid w:val="002D007E"/>
    <w:rsid w:val="002D139C"/>
    <w:rsid w:val="002D31EB"/>
    <w:rsid w:val="002E2099"/>
    <w:rsid w:val="002E45BD"/>
    <w:rsid w:val="00307DE5"/>
    <w:rsid w:val="00316130"/>
    <w:rsid w:val="003176BE"/>
    <w:rsid w:val="00317CEA"/>
    <w:rsid w:val="00321F8D"/>
    <w:rsid w:val="00325B76"/>
    <w:rsid w:val="003301F1"/>
    <w:rsid w:val="003323CA"/>
    <w:rsid w:val="0033591D"/>
    <w:rsid w:val="00345173"/>
    <w:rsid w:val="00346782"/>
    <w:rsid w:val="00350153"/>
    <w:rsid w:val="00363DC6"/>
    <w:rsid w:val="003709EC"/>
    <w:rsid w:val="00373EA0"/>
    <w:rsid w:val="003768B4"/>
    <w:rsid w:val="00376EC9"/>
    <w:rsid w:val="003910D2"/>
    <w:rsid w:val="00395FA3"/>
    <w:rsid w:val="003A3A6E"/>
    <w:rsid w:val="003A63B6"/>
    <w:rsid w:val="003A66D8"/>
    <w:rsid w:val="003A676C"/>
    <w:rsid w:val="003B479D"/>
    <w:rsid w:val="003B4A29"/>
    <w:rsid w:val="003B5386"/>
    <w:rsid w:val="003B5CD8"/>
    <w:rsid w:val="003B6851"/>
    <w:rsid w:val="003C0C9D"/>
    <w:rsid w:val="003C36B5"/>
    <w:rsid w:val="003D699E"/>
    <w:rsid w:val="003E4F17"/>
    <w:rsid w:val="003E5D00"/>
    <w:rsid w:val="003E72E0"/>
    <w:rsid w:val="003F020D"/>
    <w:rsid w:val="003F5B74"/>
    <w:rsid w:val="00405CF6"/>
    <w:rsid w:val="00416196"/>
    <w:rsid w:val="0042123A"/>
    <w:rsid w:val="00422B5C"/>
    <w:rsid w:val="00424460"/>
    <w:rsid w:val="00425531"/>
    <w:rsid w:val="00430681"/>
    <w:rsid w:val="00430C82"/>
    <w:rsid w:val="00433287"/>
    <w:rsid w:val="00440E76"/>
    <w:rsid w:val="00445B93"/>
    <w:rsid w:val="004522E2"/>
    <w:rsid w:val="00454AA2"/>
    <w:rsid w:val="00461241"/>
    <w:rsid w:val="0046504D"/>
    <w:rsid w:val="004658F5"/>
    <w:rsid w:val="0047132A"/>
    <w:rsid w:val="00474B50"/>
    <w:rsid w:val="00481A42"/>
    <w:rsid w:val="00485052"/>
    <w:rsid w:val="004852F8"/>
    <w:rsid w:val="004C1E14"/>
    <w:rsid w:val="004C63FB"/>
    <w:rsid w:val="004D3098"/>
    <w:rsid w:val="004D3C9F"/>
    <w:rsid w:val="004E5948"/>
    <w:rsid w:val="004E7650"/>
    <w:rsid w:val="004F1436"/>
    <w:rsid w:val="00506B47"/>
    <w:rsid w:val="00513CF9"/>
    <w:rsid w:val="005166E0"/>
    <w:rsid w:val="005200AF"/>
    <w:rsid w:val="005201C5"/>
    <w:rsid w:val="00523C6A"/>
    <w:rsid w:val="005326A7"/>
    <w:rsid w:val="00535461"/>
    <w:rsid w:val="00541AE0"/>
    <w:rsid w:val="00542AA6"/>
    <w:rsid w:val="00551509"/>
    <w:rsid w:val="0056309A"/>
    <w:rsid w:val="00564C87"/>
    <w:rsid w:val="00577905"/>
    <w:rsid w:val="0058557F"/>
    <w:rsid w:val="00595A67"/>
    <w:rsid w:val="005A06B1"/>
    <w:rsid w:val="005A0D58"/>
    <w:rsid w:val="005A1886"/>
    <w:rsid w:val="005A1F98"/>
    <w:rsid w:val="005A313E"/>
    <w:rsid w:val="005A604D"/>
    <w:rsid w:val="005B25F4"/>
    <w:rsid w:val="005C11BD"/>
    <w:rsid w:val="005D0B55"/>
    <w:rsid w:val="005D206B"/>
    <w:rsid w:val="005D388B"/>
    <w:rsid w:val="005E1459"/>
    <w:rsid w:val="00601211"/>
    <w:rsid w:val="0060647F"/>
    <w:rsid w:val="006145FF"/>
    <w:rsid w:val="00616A6E"/>
    <w:rsid w:val="00621D60"/>
    <w:rsid w:val="0062562F"/>
    <w:rsid w:val="00630239"/>
    <w:rsid w:val="006329D9"/>
    <w:rsid w:val="006336E6"/>
    <w:rsid w:val="00636B1D"/>
    <w:rsid w:val="00637612"/>
    <w:rsid w:val="0064182C"/>
    <w:rsid w:val="006464DD"/>
    <w:rsid w:val="006500FA"/>
    <w:rsid w:val="00650112"/>
    <w:rsid w:val="00656DE2"/>
    <w:rsid w:val="00657EC6"/>
    <w:rsid w:val="0067122E"/>
    <w:rsid w:val="00673E51"/>
    <w:rsid w:val="00674476"/>
    <w:rsid w:val="006758C3"/>
    <w:rsid w:val="00681B73"/>
    <w:rsid w:val="006B2754"/>
    <w:rsid w:val="006B3ADE"/>
    <w:rsid w:val="006B78A4"/>
    <w:rsid w:val="006B7A75"/>
    <w:rsid w:val="006C1BEA"/>
    <w:rsid w:val="006E7960"/>
    <w:rsid w:val="006F79B4"/>
    <w:rsid w:val="00710D14"/>
    <w:rsid w:val="00712277"/>
    <w:rsid w:val="00716A6C"/>
    <w:rsid w:val="00721097"/>
    <w:rsid w:val="00726C94"/>
    <w:rsid w:val="007425D0"/>
    <w:rsid w:val="00751E5E"/>
    <w:rsid w:val="0075303F"/>
    <w:rsid w:val="007658B8"/>
    <w:rsid w:val="0076631B"/>
    <w:rsid w:val="00773274"/>
    <w:rsid w:val="00787BBB"/>
    <w:rsid w:val="007926AB"/>
    <w:rsid w:val="00794597"/>
    <w:rsid w:val="007A157B"/>
    <w:rsid w:val="007A3706"/>
    <w:rsid w:val="007B790F"/>
    <w:rsid w:val="007B7BAC"/>
    <w:rsid w:val="007C0479"/>
    <w:rsid w:val="007C05C1"/>
    <w:rsid w:val="007C3AD8"/>
    <w:rsid w:val="007C77F7"/>
    <w:rsid w:val="007E5073"/>
    <w:rsid w:val="007E6AA6"/>
    <w:rsid w:val="007F1E2E"/>
    <w:rsid w:val="0080347C"/>
    <w:rsid w:val="00803E08"/>
    <w:rsid w:val="00811BBD"/>
    <w:rsid w:val="00816EE2"/>
    <w:rsid w:val="00826D08"/>
    <w:rsid w:val="00832A89"/>
    <w:rsid w:val="008426C0"/>
    <w:rsid w:val="00844561"/>
    <w:rsid w:val="008453FC"/>
    <w:rsid w:val="00846070"/>
    <w:rsid w:val="008543A6"/>
    <w:rsid w:val="00861323"/>
    <w:rsid w:val="00865BEC"/>
    <w:rsid w:val="008737CC"/>
    <w:rsid w:val="00875B32"/>
    <w:rsid w:val="00885B27"/>
    <w:rsid w:val="008902DA"/>
    <w:rsid w:val="008911BC"/>
    <w:rsid w:val="008935DE"/>
    <w:rsid w:val="00897E51"/>
    <w:rsid w:val="008A1C15"/>
    <w:rsid w:val="008A7909"/>
    <w:rsid w:val="008A7EF4"/>
    <w:rsid w:val="008B1D98"/>
    <w:rsid w:val="008B4E32"/>
    <w:rsid w:val="008C0D2F"/>
    <w:rsid w:val="008C779C"/>
    <w:rsid w:val="008D0C4B"/>
    <w:rsid w:val="008D1373"/>
    <w:rsid w:val="008E2016"/>
    <w:rsid w:val="008E498A"/>
    <w:rsid w:val="008F49F4"/>
    <w:rsid w:val="0090175B"/>
    <w:rsid w:val="00905686"/>
    <w:rsid w:val="0091142B"/>
    <w:rsid w:val="00916B79"/>
    <w:rsid w:val="0091798D"/>
    <w:rsid w:val="009216B6"/>
    <w:rsid w:val="0092446E"/>
    <w:rsid w:val="00926F53"/>
    <w:rsid w:val="009302AB"/>
    <w:rsid w:val="009307E8"/>
    <w:rsid w:val="00933C65"/>
    <w:rsid w:val="00946AE0"/>
    <w:rsid w:val="00946F8F"/>
    <w:rsid w:val="00951689"/>
    <w:rsid w:val="00954FAE"/>
    <w:rsid w:val="009621B3"/>
    <w:rsid w:val="0096349F"/>
    <w:rsid w:val="00965245"/>
    <w:rsid w:val="00970F9B"/>
    <w:rsid w:val="00971DF3"/>
    <w:rsid w:val="00972AB2"/>
    <w:rsid w:val="0097502A"/>
    <w:rsid w:val="00981A20"/>
    <w:rsid w:val="00983824"/>
    <w:rsid w:val="00986FFE"/>
    <w:rsid w:val="009915F7"/>
    <w:rsid w:val="009A2E5D"/>
    <w:rsid w:val="009A46CA"/>
    <w:rsid w:val="009B195B"/>
    <w:rsid w:val="009B36D2"/>
    <w:rsid w:val="009C0F15"/>
    <w:rsid w:val="009C3A29"/>
    <w:rsid w:val="009C3B86"/>
    <w:rsid w:val="009C64B6"/>
    <w:rsid w:val="009D177F"/>
    <w:rsid w:val="009E2B31"/>
    <w:rsid w:val="009E669F"/>
    <w:rsid w:val="00A04A0B"/>
    <w:rsid w:val="00A20A82"/>
    <w:rsid w:val="00A20FD5"/>
    <w:rsid w:val="00A232F6"/>
    <w:rsid w:val="00A269C0"/>
    <w:rsid w:val="00A2761B"/>
    <w:rsid w:val="00A31B7C"/>
    <w:rsid w:val="00A369D8"/>
    <w:rsid w:val="00A36D68"/>
    <w:rsid w:val="00A40140"/>
    <w:rsid w:val="00A401EF"/>
    <w:rsid w:val="00A42CF7"/>
    <w:rsid w:val="00A43B20"/>
    <w:rsid w:val="00A45A85"/>
    <w:rsid w:val="00A6115D"/>
    <w:rsid w:val="00A71215"/>
    <w:rsid w:val="00A7787D"/>
    <w:rsid w:val="00A80E91"/>
    <w:rsid w:val="00A92A9B"/>
    <w:rsid w:val="00A934E0"/>
    <w:rsid w:val="00A96D90"/>
    <w:rsid w:val="00A96E39"/>
    <w:rsid w:val="00AA2142"/>
    <w:rsid w:val="00AC0A3C"/>
    <w:rsid w:val="00AC5FBF"/>
    <w:rsid w:val="00AC7824"/>
    <w:rsid w:val="00AC7C63"/>
    <w:rsid w:val="00AD312C"/>
    <w:rsid w:val="00AD7455"/>
    <w:rsid w:val="00AF10CB"/>
    <w:rsid w:val="00B1125F"/>
    <w:rsid w:val="00B23796"/>
    <w:rsid w:val="00B237B7"/>
    <w:rsid w:val="00B24CBE"/>
    <w:rsid w:val="00B25DA9"/>
    <w:rsid w:val="00B267D1"/>
    <w:rsid w:val="00B2733B"/>
    <w:rsid w:val="00B2794A"/>
    <w:rsid w:val="00B346B8"/>
    <w:rsid w:val="00B36D17"/>
    <w:rsid w:val="00B4589E"/>
    <w:rsid w:val="00B50B63"/>
    <w:rsid w:val="00B55BE0"/>
    <w:rsid w:val="00B572B7"/>
    <w:rsid w:val="00B648B2"/>
    <w:rsid w:val="00B660CB"/>
    <w:rsid w:val="00B6661D"/>
    <w:rsid w:val="00B67A5C"/>
    <w:rsid w:val="00B8412C"/>
    <w:rsid w:val="00B91B1F"/>
    <w:rsid w:val="00B9350E"/>
    <w:rsid w:val="00BA23B8"/>
    <w:rsid w:val="00BA51A8"/>
    <w:rsid w:val="00BA52FB"/>
    <w:rsid w:val="00BA6793"/>
    <w:rsid w:val="00BB0570"/>
    <w:rsid w:val="00BB70A7"/>
    <w:rsid w:val="00BC726F"/>
    <w:rsid w:val="00BD401B"/>
    <w:rsid w:val="00BD40A2"/>
    <w:rsid w:val="00BE1C67"/>
    <w:rsid w:val="00BE6B3B"/>
    <w:rsid w:val="00BF0E36"/>
    <w:rsid w:val="00C0040D"/>
    <w:rsid w:val="00C005AD"/>
    <w:rsid w:val="00C03B0F"/>
    <w:rsid w:val="00C04F55"/>
    <w:rsid w:val="00C1031D"/>
    <w:rsid w:val="00C142F6"/>
    <w:rsid w:val="00C17B4C"/>
    <w:rsid w:val="00C26250"/>
    <w:rsid w:val="00C2654E"/>
    <w:rsid w:val="00C27A65"/>
    <w:rsid w:val="00C50A5B"/>
    <w:rsid w:val="00C5281F"/>
    <w:rsid w:val="00C659F8"/>
    <w:rsid w:val="00C6658F"/>
    <w:rsid w:val="00C66B9F"/>
    <w:rsid w:val="00C76468"/>
    <w:rsid w:val="00C76AE4"/>
    <w:rsid w:val="00C80FED"/>
    <w:rsid w:val="00C87C7E"/>
    <w:rsid w:val="00C90783"/>
    <w:rsid w:val="00CA07AF"/>
    <w:rsid w:val="00CA531E"/>
    <w:rsid w:val="00CA7F5C"/>
    <w:rsid w:val="00CB106D"/>
    <w:rsid w:val="00CB12C4"/>
    <w:rsid w:val="00CB56E3"/>
    <w:rsid w:val="00CB6BD9"/>
    <w:rsid w:val="00CC3AD8"/>
    <w:rsid w:val="00CC591A"/>
    <w:rsid w:val="00CD0563"/>
    <w:rsid w:val="00CD296A"/>
    <w:rsid w:val="00CD545D"/>
    <w:rsid w:val="00CD6C40"/>
    <w:rsid w:val="00CD7BA9"/>
    <w:rsid w:val="00CE02F9"/>
    <w:rsid w:val="00CE47A3"/>
    <w:rsid w:val="00CE4CC1"/>
    <w:rsid w:val="00D11892"/>
    <w:rsid w:val="00D12029"/>
    <w:rsid w:val="00D311B5"/>
    <w:rsid w:val="00D32752"/>
    <w:rsid w:val="00D35D35"/>
    <w:rsid w:val="00D366B4"/>
    <w:rsid w:val="00D409AC"/>
    <w:rsid w:val="00D51CA9"/>
    <w:rsid w:val="00D537D6"/>
    <w:rsid w:val="00D553E4"/>
    <w:rsid w:val="00D64C42"/>
    <w:rsid w:val="00D77906"/>
    <w:rsid w:val="00D87E36"/>
    <w:rsid w:val="00D97457"/>
    <w:rsid w:val="00D977EF"/>
    <w:rsid w:val="00DA2FCF"/>
    <w:rsid w:val="00DA65BB"/>
    <w:rsid w:val="00DA78FE"/>
    <w:rsid w:val="00DA7C4A"/>
    <w:rsid w:val="00DB0383"/>
    <w:rsid w:val="00DB2C3E"/>
    <w:rsid w:val="00DB3573"/>
    <w:rsid w:val="00DC2CF6"/>
    <w:rsid w:val="00DD590A"/>
    <w:rsid w:val="00DE037A"/>
    <w:rsid w:val="00DE77B3"/>
    <w:rsid w:val="00DF4224"/>
    <w:rsid w:val="00DF48C4"/>
    <w:rsid w:val="00DF67B4"/>
    <w:rsid w:val="00DF78F7"/>
    <w:rsid w:val="00E10737"/>
    <w:rsid w:val="00E14D35"/>
    <w:rsid w:val="00E224B8"/>
    <w:rsid w:val="00E24FF3"/>
    <w:rsid w:val="00E26566"/>
    <w:rsid w:val="00E41159"/>
    <w:rsid w:val="00E4162D"/>
    <w:rsid w:val="00E41EAD"/>
    <w:rsid w:val="00E43081"/>
    <w:rsid w:val="00E51383"/>
    <w:rsid w:val="00E56ACB"/>
    <w:rsid w:val="00E56FF4"/>
    <w:rsid w:val="00E71167"/>
    <w:rsid w:val="00E90BE9"/>
    <w:rsid w:val="00E95F70"/>
    <w:rsid w:val="00E97B78"/>
    <w:rsid w:val="00EA33AC"/>
    <w:rsid w:val="00EB330A"/>
    <w:rsid w:val="00ED43D5"/>
    <w:rsid w:val="00EE31BA"/>
    <w:rsid w:val="00EE5DA0"/>
    <w:rsid w:val="00EF085C"/>
    <w:rsid w:val="00EF19AE"/>
    <w:rsid w:val="00EF2699"/>
    <w:rsid w:val="00EF2CA0"/>
    <w:rsid w:val="00EF477E"/>
    <w:rsid w:val="00EF52E8"/>
    <w:rsid w:val="00F030E3"/>
    <w:rsid w:val="00F31CBB"/>
    <w:rsid w:val="00F3264F"/>
    <w:rsid w:val="00F3590A"/>
    <w:rsid w:val="00F36146"/>
    <w:rsid w:val="00F51661"/>
    <w:rsid w:val="00F5262C"/>
    <w:rsid w:val="00F64A3F"/>
    <w:rsid w:val="00F71FE1"/>
    <w:rsid w:val="00F72A8C"/>
    <w:rsid w:val="00F76C22"/>
    <w:rsid w:val="00F776D6"/>
    <w:rsid w:val="00F871E1"/>
    <w:rsid w:val="00F9578B"/>
    <w:rsid w:val="00F9687A"/>
    <w:rsid w:val="00FB6466"/>
    <w:rsid w:val="00FC4868"/>
    <w:rsid w:val="00FC5676"/>
    <w:rsid w:val="00FC7EF7"/>
    <w:rsid w:val="00FD0EA2"/>
    <w:rsid w:val="00FD2522"/>
    <w:rsid w:val="00FD30C5"/>
    <w:rsid w:val="00FD6D20"/>
    <w:rsid w:val="00FD7D4D"/>
    <w:rsid w:val="00FE7664"/>
    <w:rsid w:val="00FF109B"/>
    <w:rsid w:val="00FF22F0"/>
    <w:rsid w:val="00FF4637"/>
    <w:rsid w:val="00FF46F0"/>
    <w:rsid w:val="00FF5A3F"/>
    <w:rsid w:val="2D38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96725F68-BC3C-4C47-94BE-9846DC45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inthepod.org/campaigns/sof25" TargetMode="External"/><Relationship Id="rId21" Type="http://schemas.openxmlformats.org/officeDocument/2006/relationships/hyperlink" Target="https://www.gov.uk/government/publications/energy-efficiency-guidance-for-the-school-and-fe-college-estate/energy-efficiency-guidance-for-the-school-and-further-education-college-estate" TargetMode="External"/><Relationship Id="rId42" Type="http://schemas.openxmlformats.org/officeDocument/2006/relationships/hyperlink" Target="https://www.woodlandtrust.org.uk/plant-trees/schools-and-communities/" TargetMode="External"/><Relationship Id="rId47" Type="http://schemas.openxmlformats.org/officeDocument/2006/relationships/hyperlink" Target="https://www.educationnaturepark.org.uk/" TargetMode="External"/><Relationship Id="rId63" Type="http://schemas.openxmlformats.org/officeDocument/2006/relationships/hyperlink" Target="file:///C:/Users/TaraChoudhury/Downloads/www.letsgozero.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untyourcarbon.org/" TargetMode="External"/><Relationship Id="rId29" Type="http://schemas.openxmlformats.org/officeDocument/2006/relationships/hyperlink" Target="https://thekindergartensmorgasboard.com/2024/06/kindergarten-classroom-activities-glue-sponges.html" TargetMode="External"/><Relationship Id="rId11" Type="http://schemas.openxmlformats.org/officeDocument/2006/relationships/image" Target="media/image1.png"/><Relationship Id="rId24" Type="http://schemas.openxmlformats.org/officeDocument/2006/relationships/hyperlink" Target="https://www.laserenergy.org.uk/" TargetMode="External"/><Relationship Id="rId32" Type="http://schemas.openxmlformats.org/officeDocument/2006/relationships/hyperlink" Target="https://home.lps.org/sustainability/2017/08/22/laminating-paper-reducing-or-creating-waste/" TargetMode="External"/><Relationship Id="rId37" Type="http://schemas.openxmlformats.org/officeDocument/2006/relationships/hyperlink" Target="https://www.livingstreets.org.uk/walk-to-school/primary-schools/wow-the-walk-to-school-challenge/" TargetMode="External"/><Relationship Id="rId40" Type="http://schemas.openxmlformats.org/officeDocument/2006/relationships/hyperlink" Target="https://educationhub.blog.gov.uk/2025/06/hot-weather-and-heatwaves-guidance-for-schools-and-other-education-settings/" TargetMode="External"/><Relationship Id="rId45" Type="http://schemas.openxmlformats.org/officeDocument/2006/relationships/hyperlink" Target="https://www.stwater.co.uk/about-us/education-zone/workshops-and-visits/" TargetMode="External"/><Relationship Id="rId53" Type="http://schemas.openxmlformats.org/officeDocument/2006/relationships/hyperlink" Target="https://climatefresk.org/world/" TargetMode="External"/><Relationship Id="rId58" Type="http://schemas.openxmlformats.org/officeDocument/2006/relationships/hyperlink" Target="https://www.stem.org.uk/ccep/climate-ambassadors/stem-ambassadors"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speakersforschools.org/" TargetMode="External"/><Relationship Id="rId19" Type="http://schemas.openxmlformats.org/officeDocument/2006/relationships/hyperlink" Target="https://energysparks.uk/home-page" TargetMode="External"/><Relationship Id="rId14" Type="http://schemas.openxmlformats.org/officeDocument/2006/relationships/hyperlink" Target="mailto:jelly.moring@letsgozero.org" TargetMode="External"/><Relationship Id="rId22" Type="http://schemas.openxmlformats.org/officeDocument/2006/relationships/hyperlink" Target="https://www.ofgem.gov.uk/environmental-and-social-schemes/feed-tariffs-fit" TargetMode="External"/><Relationship Id="rId27" Type="http://schemas.openxmlformats.org/officeDocument/2006/relationships/hyperlink" Target="https://energysparks.uk/" TargetMode="External"/><Relationship Id="rId30" Type="http://schemas.openxmlformats.org/officeDocument/2006/relationships/hyperlink" Target="https://www.emotionbrands.co.uk/post/what-effect-does-laminating-print-or-packaging-have-on-the-planet" TargetMode="External"/><Relationship Id="rId35" Type="http://schemas.openxmlformats.org/officeDocument/2006/relationships/hyperlink" Target="https://schools.recyclenow.com/resources/" TargetMode="External"/><Relationship Id="rId43" Type="http://schemas.openxmlformats.org/officeDocument/2006/relationships/hyperlink" Target="https://www.stwater.co.uk/get-in-touch/business-water-form/" TargetMode="External"/><Relationship Id="rId48" Type="http://schemas.openxmlformats.org/officeDocument/2006/relationships/hyperlink" Target="https://www.educationnaturepark.org.uk/" TargetMode="External"/><Relationship Id="rId56" Type="http://schemas.openxmlformats.org/officeDocument/2006/relationships/hyperlink" Target="https://www.metlink.org/wp-content/uploads/2025/06/A-Curriculum-for-Climate-Literacy.pdf" TargetMode="External"/><Relationship Id="rId64" Type="http://schemas.openxmlformats.org/officeDocument/2006/relationships/hyperlink" Target="file:///C:/Users/TaraChoudhury/Downloads/www.letsgozero.org"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ustainability-and-climate-change-strategy/sustainability-and-climate-change-a-strategy-for-the-education-and-childrens-services-system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laserenergy.org.uk/our-school-energy-action-hub/" TargetMode="External"/><Relationship Id="rId33" Type="http://schemas.openxmlformats.org/officeDocument/2006/relationships/hyperlink" Target="https://rainbowskycreations.com/alternatives-to-laminating-for-teachers/" TargetMode="External"/><Relationship Id="rId38" Type="http://schemas.openxmlformats.org/officeDocument/2006/relationships/hyperlink" Target="https://bigwalkandwheel.org.uk/" TargetMode="External"/><Relationship Id="rId46" Type="http://schemas.openxmlformats.org/officeDocument/2006/relationships/hyperlink" Target="https://envii.co.uk/products/water-butt-klear" TargetMode="External"/><Relationship Id="rId59" Type="http://schemas.openxmlformats.org/officeDocument/2006/relationships/hyperlink" Target="https://www.inspiringthefuture.org/primary-futures/" TargetMode="External"/><Relationship Id="rId67" Type="http://schemas.openxmlformats.org/officeDocument/2006/relationships/header" Target="header2.xml"/><Relationship Id="rId20" Type="http://schemas.openxmlformats.org/officeDocument/2006/relationships/hyperlink" Target="https://energysparks.uk/intervention_types/10" TargetMode="External"/><Relationship Id="rId41" Type="http://schemas.openxmlformats.org/officeDocument/2006/relationships/hyperlink" Target="https://neu.org.uk/latest/library/joint-union-heatwave-protocol" TargetMode="External"/><Relationship Id="rId54" Type="http://schemas.openxmlformats.org/officeDocument/2006/relationships/hyperlink" Target="https://www.ucl.ac.uk/ioe/departments-and-centres/ucl-centre-climate-change-and-sustainability-education/teaching-sustainable-futures" TargetMode="External"/><Relationship Id="rId62"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tsgozero.org/join/" TargetMode="External"/><Relationship Id="rId23" Type="http://schemas.openxmlformats.org/officeDocument/2006/relationships/hyperlink" Target="https://www.ofgem.gov.uk/environmental-and-social-schemes/smart-export-guarantee-seg" TargetMode="External"/><Relationship Id="rId28" Type="http://schemas.openxmlformats.org/officeDocument/2006/relationships/hyperlink" Target="https://buyingforschools.blog.gov.uk/2024/11/06/getting-your-school-or-trust-ready-for-new-recycling-regulations/" TargetMode="External"/><Relationship Id="rId36" Type="http://schemas.openxmlformats.org/officeDocument/2006/relationships/hyperlink" Target="https://school-resources-exchange.co.uk/" TargetMode="External"/><Relationship Id="rId49" Type="http://schemas.openxmlformats.org/officeDocument/2006/relationships/hyperlink" Target="https://www.educationnaturepark.org.uk/finding-funding" TargetMode="External"/><Relationship Id="rId57" Type="http://schemas.openxmlformats.org/officeDocument/2006/relationships/hyperlink" Target="https://www.ministryofeco.org/" TargetMode="External"/><Relationship Id="rId10" Type="http://schemas.openxmlformats.org/officeDocument/2006/relationships/endnotes" Target="endnotes.xml"/><Relationship Id="rId31" Type="http://schemas.openxmlformats.org/officeDocument/2006/relationships/hyperlink" Target="https://noupack.com/is-laminating-paper-bad-for-your-health/" TargetMode="External"/><Relationship Id="rId44" Type="http://schemas.openxmlformats.org/officeDocument/2006/relationships/hyperlink" Target="https://www.anglianwater.co.uk/siteassets/household/in-the-community/school-water-audit.pdf" TargetMode="External"/><Relationship Id="rId52" Type="http://schemas.openxmlformats.org/officeDocument/2006/relationships/hyperlink" Target="https://letsgozero.org/carbon-literacy/" TargetMode="External"/><Relationship Id="rId60" Type="http://schemas.openxmlformats.org/officeDocument/2006/relationships/hyperlink" Target="https://www.inspiringthefuture.org/" TargetMode="External"/><Relationship Id="rId65"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elly.moring@letsgozero.org" TargetMode="External"/><Relationship Id="rId18" Type="http://schemas.openxmlformats.org/officeDocument/2006/relationships/hyperlink" Target="https://buyingforschools.blog.gov.uk/2023/04/25/energy-management-smart-meters-helping-you-make-better-informed-decisions-about-energy-use/" TargetMode="External"/><Relationship Id="rId39" Type="http://schemas.openxmlformats.org/officeDocument/2006/relationships/hyperlink" Target="https://weather.metoffice.gov.uk/warnings-and-advice/seasonal-advice/heat-health-alert-service" TargetMode="External"/><Relationship Id="rId34" Type="http://schemas.openxmlformats.org/officeDocument/2006/relationships/hyperlink" Target="https://www.wastebuster.co.uk/resources" TargetMode="External"/><Relationship Id="rId50" Type="http://schemas.openxmlformats.org/officeDocument/2006/relationships/hyperlink" Target="https://www.wmca.org.uk/media/xqrhwnb5/virtual-forest-right-tree-right-place_-choosing-and-planting-trees.pdf" TargetMode="External"/><Relationship Id="rId55" Type="http://schemas.openxmlformats.org/officeDocument/2006/relationships/hyperlink" Target="https://www.teachthefuture.uk/tracked-change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2.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4.xml><?xml version="1.0" encoding="utf-8"?>
<ds:datastoreItem xmlns:ds="http://schemas.openxmlformats.org/officeDocument/2006/customXml" ds:itemID="{33F52040-5CD8-4D6F-B87E-C991AB0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3644</Words>
  <Characters>20119</Characters>
  <Application>Microsoft Office Word</Application>
  <DocSecurity>2</DocSecurity>
  <Lines>958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Trudie Colotto</cp:lastModifiedBy>
  <cp:revision>2</cp:revision>
  <dcterms:created xsi:type="dcterms:W3CDTF">2026-01-09T13:48:00Z</dcterms:created>
  <dcterms:modified xsi:type="dcterms:W3CDTF">2026-01-09T13:48:00Z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